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154E59"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154E59">
        <w:rPr>
          <w:rFonts w:asciiTheme="minorHAnsi" w:hAnsiTheme="minorHAnsi" w:cs="Arial"/>
          <w:b/>
          <w:sz w:val="28"/>
          <w:szCs w:val="24"/>
        </w:rPr>
        <w:t xml:space="preserve">Repps with Bastwick Minutes of </w:t>
      </w:r>
      <w:r w:rsidR="008B35A3" w:rsidRPr="00154E59">
        <w:rPr>
          <w:rFonts w:asciiTheme="minorHAnsi" w:hAnsiTheme="minorHAnsi" w:cs="Arial"/>
          <w:b/>
          <w:sz w:val="28"/>
          <w:szCs w:val="24"/>
        </w:rPr>
        <w:t xml:space="preserve">the </w:t>
      </w:r>
      <w:r w:rsidR="00E92834" w:rsidRPr="00154E59">
        <w:rPr>
          <w:rFonts w:asciiTheme="minorHAnsi" w:hAnsiTheme="minorHAnsi" w:cs="Arial"/>
          <w:b/>
          <w:sz w:val="28"/>
          <w:szCs w:val="24"/>
        </w:rPr>
        <w:t>Parish Council Meeting</w:t>
      </w:r>
      <w:r w:rsidR="00111A08" w:rsidRPr="00154E59">
        <w:rPr>
          <w:rFonts w:asciiTheme="minorHAnsi" w:hAnsiTheme="minorHAnsi" w:cs="Arial"/>
          <w:b/>
          <w:sz w:val="28"/>
          <w:szCs w:val="24"/>
        </w:rPr>
        <w:t xml:space="preserve"> </w:t>
      </w:r>
    </w:p>
    <w:p w:rsidR="00E92834" w:rsidRPr="00154E59" w:rsidRDefault="00E92834" w:rsidP="00A347CC">
      <w:pPr>
        <w:jc w:val="center"/>
        <w:rPr>
          <w:rFonts w:asciiTheme="minorHAnsi" w:hAnsiTheme="minorHAnsi" w:cs="Arial"/>
          <w:b/>
          <w:sz w:val="28"/>
          <w:szCs w:val="24"/>
        </w:rPr>
      </w:pPr>
      <w:proofErr w:type="gramStart"/>
      <w:r w:rsidRPr="00154E59">
        <w:rPr>
          <w:rFonts w:asciiTheme="minorHAnsi" w:hAnsiTheme="minorHAnsi" w:cs="Arial"/>
          <w:b/>
          <w:sz w:val="28"/>
          <w:szCs w:val="24"/>
        </w:rPr>
        <w:t>held</w:t>
      </w:r>
      <w:proofErr w:type="gramEnd"/>
      <w:r w:rsidRPr="00154E59">
        <w:rPr>
          <w:rFonts w:asciiTheme="minorHAnsi" w:hAnsiTheme="minorHAnsi" w:cs="Arial"/>
          <w:b/>
          <w:sz w:val="28"/>
          <w:szCs w:val="24"/>
        </w:rPr>
        <w:t xml:space="preserve"> on </w:t>
      </w:r>
      <w:r w:rsidR="006A7C35" w:rsidRPr="00154E59">
        <w:rPr>
          <w:rFonts w:asciiTheme="minorHAnsi" w:hAnsiTheme="minorHAnsi" w:cs="Arial"/>
          <w:b/>
          <w:sz w:val="28"/>
          <w:szCs w:val="24"/>
        </w:rPr>
        <w:t>6</w:t>
      </w:r>
      <w:r w:rsidR="0051592F" w:rsidRPr="00154E59">
        <w:rPr>
          <w:rFonts w:asciiTheme="minorHAnsi" w:hAnsiTheme="minorHAnsi" w:cs="Arial"/>
          <w:b/>
          <w:sz w:val="28"/>
          <w:szCs w:val="24"/>
          <w:vertAlign w:val="superscript"/>
        </w:rPr>
        <w:t>th</w:t>
      </w:r>
      <w:r w:rsidR="0051592F" w:rsidRPr="00154E59">
        <w:rPr>
          <w:rFonts w:asciiTheme="minorHAnsi" w:hAnsiTheme="minorHAnsi" w:cs="Arial"/>
          <w:b/>
          <w:sz w:val="28"/>
          <w:szCs w:val="24"/>
        </w:rPr>
        <w:t xml:space="preserve"> </w:t>
      </w:r>
      <w:r w:rsidR="006A7C35" w:rsidRPr="00154E59">
        <w:rPr>
          <w:rFonts w:asciiTheme="minorHAnsi" w:hAnsiTheme="minorHAnsi" w:cs="Arial"/>
          <w:b/>
          <w:sz w:val="28"/>
          <w:szCs w:val="24"/>
        </w:rPr>
        <w:t>Ju</w:t>
      </w:r>
      <w:r w:rsidR="00882D60" w:rsidRPr="00154E59">
        <w:rPr>
          <w:rFonts w:asciiTheme="minorHAnsi" w:hAnsiTheme="minorHAnsi" w:cs="Arial"/>
          <w:b/>
          <w:sz w:val="28"/>
          <w:szCs w:val="24"/>
        </w:rPr>
        <w:t>ly</w:t>
      </w:r>
      <w:r w:rsidR="00B57E36" w:rsidRPr="00154E59">
        <w:rPr>
          <w:rFonts w:asciiTheme="minorHAnsi" w:hAnsiTheme="minorHAnsi" w:cs="Arial"/>
          <w:b/>
          <w:sz w:val="28"/>
          <w:szCs w:val="24"/>
        </w:rPr>
        <w:t xml:space="preserve"> </w:t>
      </w:r>
      <w:r w:rsidRPr="00154E59">
        <w:rPr>
          <w:rFonts w:asciiTheme="minorHAnsi" w:hAnsiTheme="minorHAnsi" w:cs="Arial"/>
          <w:b/>
          <w:sz w:val="28"/>
          <w:szCs w:val="24"/>
        </w:rPr>
        <w:t>20</w:t>
      </w:r>
      <w:r w:rsidR="00C502C4" w:rsidRPr="00154E59">
        <w:rPr>
          <w:rFonts w:asciiTheme="minorHAnsi" w:hAnsiTheme="minorHAnsi" w:cs="Arial"/>
          <w:b/>
          <w:sz w:val="28"/>
          <w:szCs w:val="24"/>
        </w:rPr>
        <w:t>2</w:t>
      </w:r>
      <w:r w:rsidR="0097692A" w:rsidRPr="00154E59">
        <w:rPr>
          <w:rFonts w:asciiTheme="minorHAnsi" w:hAnsiTheme="minorHAnsi" w:cs="Arial"/>
          <w:b/>
          <w:sz w:val="28"/>
          <w:szCs w:val="24"/>
        </w:rPr>
        <w:t>1</w:t>
      </w:r>
      <w:r w:rsidR="008B35A3" w:rsidRPr="00154E59">
        <w:rPr>
          <w:rFonts w:asciiTheme="minorHAnsi" w:hAnsiTheme="minorHAnsi" w:cs="Arial"/>
          <w:b/>
          <w:sz w:val="28"/>
          <w:szCs w:val="24"/>
        </w:rPr>
        <w:t xml:space="preserve"> </w:t>
      </w:r>
      <w:r w:rsidR="006A7C35" w:rsidRPr="00154E59">
        <w:rPr>
          <w:rFonts w:asciiTheme="minorHAnsi" w:hAnsiTheme="minorHAnsi" w:cs="Arial"/>
          <w:b/>
          <w:sz w:val="28"/>
          <w:szCs w:val="24"/>
        </w:rPr>
        <w:t>i</w:t>
      </w:r>
      <w:r w:rsidR="008B5121" w:rsidRPr="00154E59">
        <w:rPr>
          <w:rFonts w:asciiTheme="minorHAnsi" w:hAnsiTheme="minorHAnsi" w:cs="Arial"/>
          <w:b/>
          <w:sz w:val="28"/>
          <w:szCs w:val="24"/>
        </w:rPr>
        <w:t>n</w:t>
      </w:r>
      <w:r w:rsidR="006A7C35" w:rsidRPr="00154E59">
        <w:rPr>
          <w:rFonts w:asciiTheme="minorHAnsi" w:hAnsiTheme="minorHAnsi" w:cs="Arial"/>
          <w:b/>
          <w:sz w:val="28"/>
          <w:szCs w:val="24"/>
        </w:rPr>
        <w:t xml:space="preserve"> the Village Hall </w:t>
      </w:r>
      <w:r w:rsidRPr="00154E59">
        <w:rPr>
          <w:rFonts w:asciiTheme="minorHAnsi" w:hAnsiTheme="minorHAnsi" w:cs="Arial"/>
          <w:b/>
          <w:sz w:val="28"/>
          <w:szCs w:val="24"/>
        </w:rPr>
        <w:t>at 8pm</w:t>
      </w:r>
    </w:p>
    <w:p w:rsidR="00E92834" w:rsidRPr="00154E59" w:rsidRDefault="00E92834" w:rsidP="00085DA6">
      <w:pPr>
        <w:jc w:val="center"/>
        <w:rPr>
          <w:rFonts w:asciiTheme="minorHAnsi" w:hAnsiTheme="minorHAnsi" w:cs="Arial"/>
          <w:b/>
          <w:sz w:val="24"/>
          <w:szCs w:val="24"/>
        </w:rPr>
      </w:pPr>
    </w:p>
    <w:p w:rsidR="003D2513" w:rsidRPr="00154E59" w:rsidRDefault="00E92834" w:rsidP="00085DA6">
      <w:pPr>
        <w:ind w:left="630"/>
        <w:rPr>
          <w:rFonts w:asciiTheme="minorHAnsi" w:hAnsiTheme="minorHAnsi" w:cs="Arial"/>
          <w:snapToGrid w:val="0"/>
          <w:sz w:val="24"/>
          <w:szCs w:val="24"/>
        </w:rPr>
      </w:pPr>
      <w:r w:rsidRPr="00154E59">
        <w:rPr>
          <w:rFonts w:asciiTheme="minorHAnsi" w:hAnsiTheme="minorHAnsi" w:cs="Arial"/>
          <w:b/>
          <w:snapToGrid w:val="0"/>
          <w:sz w:val="24"/>
          <w:szCs w:val="24"/>
        </w:rPr>
        <w:t>In attendance:</w:t>
      </w:r>
      <w:r w:rsidRPr="00154E59">
        <w:rPr>
          <w:rFonts w:asciiTheme="minorHAnsi" w:hAnsiTheme="minorHAnsi" w:cs="Arial"/>
          <w:snapToGrid w:val="0"/>
          <w:sz w:val="24"/>
          <w:szCs w:val="24"/>
        </w:rPr>
        <w:t xml:space="preserve">  </w:t>
      </w:r>
      <w:r w:rsidR="008B35A3" w:rsidRPr="00154E59">
        <w:rPr>
          <w:rFonts w:asciiTheme="minorHAnsi" w:hAnsiTheme="minorHAnsi" w:cs="Arial"/>
          <w:snapToGrid w:val="0"/>
          <w:sz w:val="24"/>
          <w:szCs w:val="24"/>
        </w:rPr>
        <w:t>Cllrs:</w:t>
      </w:r>
      <w:r w:rsidR="00E2418D" w:rsidRPr="00154E59">
        <w:rPr>
          <w:rFonts w:asciiTheme="minorHAnsi" w:hAnsiTheme="minorHAnsi" w:cs="Arial"/>
          <w:snapToGrid w:val="0"/>
          <w:sz w:val="24"/>
          <w:szCs w:val="24"/>
        </w:rPr>
        <w:t xml:space="preserve"> </w:t>
      </w:r>
      <w:r w:rsidR="008B5121" w:rsidRPr="00154E59">
        <w:rPr>
          <w:rFonts w:asciiTheme="minorHAnsi" w:hAnsiTheme="minorHAnsi" w:cs="Arial"/>
          <w:snapToGrid w:val="0"/>
          <w:sz w:val="24"/>
          <w:szCs w:val="24"/>
        </w:rPr>
        <w:t>Fred Sharman</w:t>
      </w:r>
      <w:r w:rsidR="008B5121" w:rsidRPr="00154E59">
        <w:rPr>
          <w:rFonts w:asciiTheme="minorHAnsi" w:hAnsiTheme="minorHAnsi" w:cs="Arial"/>
          <w:sz w:val="24"/>
          <w:szCs w:val="24"/>
        </w:rPr>
        <w:t xml:space="preserve"> </w:t>
      </w:r>
      <w:r w:rsidR="00471DCB" w:rsidRPr="00154E59">
        <w:rPr>
          <w:rFonts w:asciiTheme="minorHAnsi" w:hAnsiTheme="minorHAnsi" w:cs="Arial"/>
          <w:snapToGrid w:val="0"/>
          <w:sz w:val="24"/>
          <w:szCs w:val="24"/>
        </w:rPr>
        <w:t>(Chair),</w:t>
      </w:r>
      <w:r w:rsidR="0039454A" w:rsidRPr="00154E59">
        <w:rPr>
          <w:rFonts w:asciiTheme="minorHAnsi" w:hAnsiTheme="minorHAnsi" w:cs="Arial"/>
          <w:sz w:val="24"/>
          <w:szCs w:val="24"/>
        </w:rPr>
        <w:t xml:space="preserve"> </w:t>
      </w:r>
      <w:r w:rsidR="008B5121" w:rsidRPr="00154E59">
        <w:rPr>
          <w:rFonts w:asciiTheme="minorHAnsi" w:hAnsiTheme="minorHAnsi" w:cs="Arial"/>
          <w:sz w:val="24"/>
          <w:szCs w:val="24"/>
        </w:rPr>
        <w:t>Carol Willett</w:t>
      </w:r>
      <w:r w:rsidR="00FA540B" w:rsidRPr="00154E59">
        <w:rPr>
          <w:rFonts w:asciiTheme="minorHAnsi" w:hAnsiTheme="minorHAnsi" w:cs="Arial"/>
          <w:snapToGrid w:val="0"/>
          <w:sz w:val="24"/>
          <w:szCs w:val="24"/>
        </w:rPr>
        <w:t xml:space="preserve">, </w:t>
      </w:r>
      <w:r w:rsidR="00AF4807" w:rsidRPr="00154E59">
        <w:rPr>
          <w:rFonts w:asciiTheme="minorHAnsi" w:hAnsiTheme="minorHAnsi" w:cs="Arial"/>
          <w:snapToGrid w:val="0"/>
          <w:sz w:val="24"/>
          <w:szCs w:val="24"/>
        </w:rPr>
        <w:t xml:space="preserve">Andrew Wright, </w:t>
      </w:r>
      <w:r w:rsidR="007E5742" w:rsidRPr="00154E59">
        <w:rPr>
          <w:rFonts w:asciiTheme="minorHAnsi" w:hAnsiTheme="minorHAnsi" w:cs="Arial"/>
          <w:sz w:val="24"/>
          <w:szCs w:val="24"/>
        </w:rPr>
        <w:t>George Willett,</w:t>
      </w:r>
      <w:r w:rsidR="00EA1990" w:rsidRPr="00154E59">
        <w:rPr>
          <w:rFonts w:asciiTheme="minorHAnsi" w:hAnsiTheme="minorHAnsi" w:cs="Arial"/>
          <w:snapToGrid w:val="0"/>
          <w:sz w:val="24"/>
          <w:szCs w:val="24"/>
        </w:rPr>
        <w:t xml:space="preserve"> </w:t>
      </w:r>
      <w:r w:rsidR="00505B28" w:rsidRPr="00154E59">
        <w:rPr>
          <w:rFonts w:asciiTheme="minorHAnsi" w:hAnsiTheme="minorHAnsi" w:cs="Arial"/>
          <w:snapToGrid w:val="0"/>
          <w:sz w:val="24"/>
          <w:szCs w:val="24"/>
        </w:rPr>
        <w:t xml:space="preserve"> </w:t>
      </w:r>
      <w:r w:rsidR="0097692A" w:rsidRPr="00154E59">
        <w:rPr>
          <w:rFonts w:asciiTheme="minorHAnsi" w:hAnsiTheme="minorHAnsi" w:cs="Arial"/>
          <w:snapToGrid w:val="0"/>
          <w:sz w:val="24"/>
          <w:szCs w:val="24"/>
        </w:rPr>
        <w:t>Alison McTaggart</w:t>
      </w:r>
      <w:r w:rsidR="00EB1959" w:rsidRPr="00154E59">
        <w:rPr>
          <w:rFonts w:asciiTheme="minorHAnsi" w:hAnsiTheme="minorHAnsi" w:cs="Arial"/>
          <w:snapToGrid w:val="0"/>
          <w:sz w:val="24"/>
          <w:szCs w:val="24"/>
        </w:rPr>
        <w:t xml:space="preserve">, </w:t>
      </w:r>
      <w:r w:rsidR="008D614F" w:rsidRPr="00154E59">
        <w:rPr>
          <w:rFonts w:asciiTheme="minorHAnsi" w:hAnsiTheme="minorHAnsi" w:cs="Arial"/>
          <w:snapToGrid w:val="0"/>
          <w:sz w:val="24"/>
          <w:szCs w:val="24"/>
        </w:rPr>
        <w:t xml:space="preserve">Chris Wallace, </w:t>
      </w:r>
      <w:r w:rsidR="00083472" w:rsidRPr="00154E59">
        <w:rPr>
          <w:rFonts w:asciiTheme="minorHAnsi" w:hAnsiTheme="minorHAnsi" w:cs="Arial"/>
          <w:snapToGrid w:val="0"/>
          <w:sz w:val="24"/>
          <w:szCs w:val="24"/>
        </w:rPr>
        <w:t>Claudia</w:t>
      </w:r>
      <w:r w:rsidR="00DE687A" w:rsidRPr="00154E59">
        <w:rPr>
          <w:rFonts w:asciiTheme="minorHAnsi" w:hAnsiTheme="minorHAnsi" w:cs="Arial"/>
          <w:snapToGrid w:val="0"/>
          <w:sz w:val="24"/>
          <w:szCs w:val="24"/>
        </w:rPr>
        <w:t xml:space="preserve"> Dickson</w:t>
      </w:r>
      <w:r w:rsidR="00083472" w:rsidRPr="00154E59">
        <w:rPr>
          <w:rFonts w:asciiTheme="minorHAnsi" w:hAnsiTheme="minorHAnsi" w:cs="Arial"/>
          <w:snapToGrid w:val="0"/>
          <w:sz w:val="24"/>
          <w:szCs w:val="24"/>
        </w:rPr>
        <w:t xml:space="preserve"> </w:t>
      </w:r>
      <w:r w:rsidRPr="00154E59">
        <w:rPr>
          <w:rFonts w:asciiTheme="minorHAnsi" w:hAnsiTheme="minorHAnsi" w:cs="Arial"/>
          <w:snapToGrid w:val="0"/>
          <w:sz w:val="24"/>
          <w:szCs w:val="24"/>
        </w:rPr>
        <w:t>(Clerk)</w:t>
      </w:r>
      <w:r w:rsidR="000B03CA" w:rsidRPr="00154E59">
        <w:rPr>
          <w:rFonts w:asciiTheme="minorHAnsi" w:hAnsiTheme="minorHAnsi" w:cs="Arial"/>
          <w:snapToGrid w:val="0"/>
          <w:sz w:val="24"/>
          <w:szCs w:val="24"/>
        </w:rPr>
        <w:t xml:space="preserve">, </w:t>
      </w:r>
      <w:proofErr w:type="spellStart"/>
      <w:r w:rsidR="000B03CA" w:rsidRPr="00154E59">
        <w:rPr>
          <w:rFonts w:asciiTheme="minorHAnsi" w:hAnsiTheme="minorHAnsi" w:cs="Arial"/>
          <w:snapToGrid w:val="0"/>
          <w:sz w:val="24"/>
          <w:szCs w:val="24"/>
        </w:rPr>
        <w:t>C</w:t>
      </w:r>
      <w:r w:rsidR="00882D60" w:rsidRPr="00154E59">
        <w:rPr>
          <w:rFonts w:asciiTheme="minorHAnsi" w:hAnsiTheme="minorHAnsi" w:cs="Arial"/>
          <w:snapToGrid w:val="0"/>
          <w:sz w:val="24"/>
          <w:szCs w:val="24"/>
        </w:rPr>
        <w:t>&amp;B</w:t>
      </w:r>
      <w:r w:rsidR="000B03CA" w:rsidRPr="00154E59">
        <w:rPr>
          <w:rFonts w:asciiTheme="minorHAnsi" w:hAnsiTheme="minorHAnsi" w:cs="Arial"/>
          <w:snapToGrid w:val="0"/>
          <w:sz w:val="24"/>
          <w:szCs w:val="24"/>
        </w:rPr>
        <w:t>Cllr</w:t>
      </w:r>
      <w:proofErr w:type="spellEnd"/>
      <w:r w:rsidR="000B03CA" w:rsidRPr="00154E59">
        <w:rPr>
          <w:rFonts w:asciiTheme="minorHAnsi" w:hAnsiTheme="minorHAnsi" w:cs="Arial"/>
          <w:snapToGrid w:val="0"/>
          <w:sz w:val="24"/>
          <w:szCs w:val="24"/>
        </w:rPr>
        <w:t xml:space="preserve"> </w:t>
      </w:r>
      <w:r w:rsidR="00882D60" w:rsidRPr="00154E59">
        <w:rPr>
          <w:rFonts w:asciiTheme="minorHAnsi" w:hAnsiTheme="minorHAnsi" w:cs="Arial"/>
          <w:snapToGrid w:val="0"/>
          <w:sz w:val="24"/>
          <w:szCs w:val="24"/>
        </w:rPr>
        <w:t>Andy Grant</w:t>
      </w:r>
      <w:r w:rsidR="004E164B" w:rsidRPr="00154E59">
        <w:rPr>
          <w:rFonts w:asciiTheme="minorHAnsi" w:hAnsiTheme="minorHAnsi" w:cs="Arial"/>
          <w:snapToGrid w:val="0"/>
          <w:sz w:val="24"/>
          <w:szCs w:val="24"/>
        </w:rPr>
        <w:t>.</w:t>
      </w:r>
    </w:p>
    <w:p w:rsidR="00C07393" w:rsidRPr="00154E59" w:rsidRDefault="00C07393" w:rsidP="00085DA6">
      <w:pPr>
        <w:ind w:left="630"/>
        <w:rPr>
          <w:rFonts w:asciiTheme="minorHAnsi" w:hAnsiTheme="minorHAnsi" w:cs="Arial"/>
          <w:sz w:val="24"/>
          <w:szCs w:val="24"/>
        </w:rPr>
      </w:pPr>
    </w:p>
    <w:p w:rsidR="003252A8" w:rsidRPr="00154E59" w:rsidRDefault="003252A8" w:rsidP="003252A8">
      <w:pPr>
        <w:numPr>
          <w:ilvl w:val="0"/>
          <w:numId w:val="1"/>
        </w:numPr>
        <w:rPr>
          <w:rFonts w:asciiTheme="minorHAnsi" w:hAnsiTheme="minorHAnsi" w:cs="Arial"/>
          <w:b/>
          <w:sz w:val="24"/>
          <w:szCs w:val="24"/>
        </w:rPr>
      </w:pPr>
      <w:r w:rsidRPr="00154E59">
        <w:rPr>
          <w:rFonts w:asciiTheme="minorHAnsi" w:hAnsiTheme="minorHAnsi" w:cs="Arial"/>
          <w:b/>
          <w:sz w:val="24"/>
          <w:szCs w:val="24"/>
        </w:rPr>
        <w:t>Apologies for Absence</w:t>
      </w:r>
    </w:p>
    <w:p w:rsidR="004E164B" w:rsidRPr="00154E59" w:rsidRDefault="00882D60" w:rsidP="003252A8">
      <w:pPr>
        <w:pStyle w:val="ListParagraph"/>
        <w:ind w:left="630"/>
        <w:rPr>
          <w:rFonts w:asciiTheme="minorHAnsi" w:hAnsiTheme="minorHAnsi" w:cs="Arial"/>
          <w:snapToGrid w:val="0"/>
          <w:sz w:val="24"/>
          <w:szCs w:val="24"/>
        </w:rPr>
      </w:pPr>
      <w:r w:rsidRPr="00154E59">
        <w:rPr>
          <w:rFonts w:asciiTheme="minorHAnsi" w:hAnsiTheme="minorHAnsi" w:cs="Arial"/>
          <w:snapToGrid w:val="0"/>
          <w:sz w:val="24"/>
          <w:szCs w:val="24"/>
        </w:rPr>
        <w:t>Tom Ellis</w:t>
      </w:r>
      <w:r w:rsidR="00EB1959" w:rsidRPr="00154E59">
        <w:rPr>
          <w:rFonts w:asciiTheme="minorHAnsi" w:hAnsiTheme="minorHAnsi" w:cs="Arial"/>
          <w:snapToGrid w:val="0"/>
          <w:sz w:val="24"/>
          <w:szCs w:val="24"/>
        </w:rPr>
        <w:t>.</w:t>
      </w:r>
    </w:p>
    <w:p w:rsidR="00FA540B" w:rsidRPr="00154E59" w:rsidRDefault="00FA540B" w:rsidP="003252A8">
      <w:pPr>
        <w:ind w:left="630"/>
        <w:rPr>
          <w:rFonts w:asciiTheme="minorHAnsi" w:hAnsiTheme="minorHAnsi" w:cs="Arial"/>
          <w:sz w:val="24"/>
          <w:szCs w:val="24"/>
        </w:rPr>
      </w:pPr>
    </w:p>
    <w:p w:rsidR="00E92834" w:rsidRPr="00154E59" w:rsidRDefault="00E92834" w:rsidP="00085DA6">
      <w:pPr>
        <w:numPr>
          <w:ilvl w:val="0"/>
          <w:numId w:val="1"/>
        </w:numPr>
        <w:rPr>
          <w:rFonts w:asciiTheme="minorHAnsi" w:hAnsiTheme="minorHAnsi" w:cs="Arial"/>
          <w:b/>
          <w:sz w:val="24"/>
          <w:szCs w:val="24"/>
        </w:rPr>
      </w:pPr>
      <w:r w:rsidRPr="00154E59">
        <w:rPr>
          <w:rFonts w:asciiTheme="minorHAnsi" w:hAnsiTheme="minorHAnsi" w:cs="Arial"/>
          <w:b/>
          <w:sz w:val="24"/>
          <w:szCs w:val="24"/>
        </w:rPr>
        <w:t>D</w:t>
      </w:r>
      <w:r w:rsidR="00383C0F" w:rsidRPr="00154E59">
        <w:rPr>
          <w:rFonts w:asciiTheme="minorHAnsi" w:hAnsiTheme="minorHAnsi" w:cs="Arial"/>
          <w:b/>
          <w:sz w:val="24"/>
          <w:szCs w:val="24"/>
        </w:rPr>
        <w:t>eclarations of</w:t>
      </w:r>
      <w:r w:rsidRPr="00154E59">
        <w:rPr>
          <w:rFonts w:asciiTheme="minorHAnsi" w:hAnsiTheme="minorHAnsi" w:cs="Arial"/>
          <w:b/>
          <w:sz w:val="24"/>
          <w:szCs w:val="24"/>
        </w:rPr>
        <w:t xml:space="preserve"> I</w:t>
      </w:r>
      <w:r w:rsidR="00383C0F" w:rsidRPr="00154E59">
        <w:rPr>
          <w:rFonts w:asciiTheme="minorHAnsi" w:hAnsiTheme="minorHAnsi" w:cs="Arial"/>
          <w:b/>
          <w:sz w:val="24"/>
          <w:szCs w:val="24"/>
        </w:rPr>
        <w:t>nterest</w:t>
      </w:r>
      <w:r w:rsidRPr="00154E59">
        <w:rPr>
          <w:rFonts w:asciiTheme="minorHAnsi" w:hAnsiTheme="minorHAnsi" w:cs="Arial"/>
          <w:b/>
          <w:sz w:val="24"/>
          <w:szCs w:val="24"/>
        </w:rPr>
        <w:t xml:space="preserve"> </w:t>
      </w:r>
      <w:r w:rsidR="00383C0F" w:rsidRPr="00154E59">
        <w:rPr>
          <w:rFonts w:asciiTheme="minorHAnsi" w:hAnsiTheme="minorHAnsi" w:cs="Arial"/>
          <w:b/>
          <w:sz w:val="24"/>
          <w:szCs w:val="24"/>
        </w:rPr>
        <w:t>in</w:t>
      </w:r>
      <w:r w:rsidRPr="00154E59">
        <w:rPr>
          <w:rFonts w:asciiTheme="minorHAnsi" w:hAnsiTheme="minorHAnsi" w:cs="Arial"/>
          <w:b/>
          <w:sz w:val="24"/>
          <w:szCs w:val="24"/>
        </w:rPr>
        <w:t xml:space="preserve"> R</w:t>
      </w:r>
      <w:r w:rsidR="00383C0F" w:rsidRPr="00154E59">
        <w:rPr>
          <w:rFonts w:asciiTheme="minorHAnsi" w:hAnsiTheme="minorHAnsi" w:cs="Arial"/>
          <w:b/>
          <w:sz w:val="24"/>
          <w:szCs w:val="24"/>
        </w:rPr>
        <w:t xml:space="preserve">espect of the </w:t>
      </w:r>
      <w:r w:rsidRPr="00154E59">
        <w:rPr>
          <w:rFonts w:asciiTheme="minorHAnsi" w:hAnsiTheme="minorHAnsi" w:cs="Arial"/>
          <w:b/>
          <w:sz w:val="24"/>
          <w:szCs w:val="24"/>
        </w:rPr>
        <w:t>C</w:t>
      </w:r>
      <w:r w:rsidR="00383C0F" w:rsidRPr="00154E59">
        <w:rPr>
          <w:rFonts w:asciiTheme="minorHAnsi" w:hAnsiTheme="minorHAnsi" w:cs="Arial"/>
          <w:b/>
          <w:sz w:val="24"/>
          <w:szCs w:val="24"/>
        </w:rPr>
        <w:t>urrent</w:t>
      </w:r>
      <w:r w:rsidRPr="00154E59">
        <w:rPr>
          <w:rFonts w:asciiTheme="minorHAnsi" w:hAnsiTheme="minorHAnsi" w:cs="Arial"/>
          <w:b/>
          <w:sz w:val="24"/>
          <w:szCs w:val="24"/>
        </w:rPr>
        <w:t xml:space="preserve"> A</w:t>
      </w:r>
      <w:r w:rsidR="00383C0F" w:rsidRPr="00154E59">
        <w:rPr>
          <w:rFonts w:asciiTheme="minorHAnsi" w:hAnsiTheme="minorHAnsi" w:cs="Arial"/>
          <w:b/>
          <w:sz w:val="24"/>
          <w:szCs w:val="24"/>
        </w:rPr>
        <w:t>genda</w:t>
      </w:r>
    </w:p>
    <w:p w:rsidR="00E92834" w:rsidRPr="00154E59" w:rsidRDefault="00BC2C3D" w:rsidP="00085DA6">
      <w:pPr>
        <w:ind w:left="630"/>
        <w:rPr>
          <w:rFonts w:asciiTheme="minorHAnsi" w:hAnsiTheme="minorHAnsi" w:cs="Arial"/>
          <w:sz w:val="24"/>
          <w:szCs w:val="24"/>
        </w:rPr>
      </w:pPr>
      <w:r w:rsidRPr="00154E59">
        <w:rPr>
          <w:rFonts w:asciiTheme="minorHAnsi" w:hAnsiTheme="minorHAnsi" w:cs="Arial"/>
          <w:sz w:val="24"/>
          <w:szCs w:val="24"/>
        </w:rPr>
        <w:t>None received</w:t>
      </w:r>
      <w:r w:rsidR="00E2418D" w:rsidRPr="00154E59">
        <w:rPr>
          <w:rFonts w:asciiTheme="minorHAnsi" w:hAnsiTheme="minorHAnsi" w:cs="Arial"/>
          <w:sz w:val="24"/>
          <w:szCs w:val="24"/>
        </w:rPr>
        <w:t>.</w:t>
      </w:r>
    </w:p>
    <w:p w:rsidR="00E92834" w:rsidRPr="00154E59" w:rsidRDefault="00E92834" w:rsidP="00085DA6">
      <w:pPr>
        <w:rPr>
          <w:rFonts w:asciiTheme="minorHAnsi" w:hAnsiTheme="minorHAnsi" w:cs="Arial"/>
          <w:sz w:val="24"/>
          <w:szCs w:val="24"/>
        </w:rPr>
      </w:pPr>
    </w:p>
    <w:p w:rsidR="0005526F" w:rsidRPr="00154E59" w:rsidRDefault="00383C0F" w:rsidP="00085DA6">
      <w:pPr>
        <w:numPr>
          <w:ilvl w:val="0"/>
          <w:numId w:val="1"/>
        </w:numPr>
        <w:tabs>
          <w:tab w:val="clear" w:pos="630"/>
        </w:tabs>
        <w:rPr>
          <w:rFonts w:asciiTheme="minorHAnsi" w:hAnsiTheme="minorHAnsi" w:cs="Arial"/>
          <w:sz w:val="24"/>
          <w:szCs w:val="24"/>
        </w:rPr>
      </w:pPr>
      <w:r w:rsidRPr="00154E59">
        <w:rPr>
          <w:rFonts w:asciiTheme="minorHAnsi" w:hAnsiTheme="minorHAnsi" w:cs="Arial"/>
          <w:b/>
          <w:sz w:val="24"/>
          <w:szCs w:val="24"/>
        </w:rPr>
        <w:t>Minutes of the Last Meeting</w:t>
      </w:r>
      <w:r w:rsidR="0051592F" w:rsidRPr="00154E59">
        <w:rPr>
          <w:rFonts w:asciiTheme="minorHAnsi" w:hAnsiTheme="minorHAnsi" w:cs="Arial"/>
          <w:b/>
          <w:sz w:val="24"/>
          <w:szCs w:val="24"/>
        </w:rPr>
        <w:t>s</w:t>
      </w:r>
    </w:p>
    <w:p w:rsidR="00E92834" w:rsidRPr="00154E59" w:rsidRDefault="00075333" w:rsidP="00471DCB">
      <w:pPr>
        <w:ind w:left="629"/>
        <w:rPr>
          <w:rFonts w:asciiTheme="minorHAnsi" w:hAnsiTheme="minorHAnsi" w:cs="Arial"/>
          <w:sz w:val="24"/>
          <w:szCs w:val="24"/>
        </w:rPr>
      </w:pPr>
      <w:r w:rsidRPr="00154E59">
        <w:rPr>
          <w:rFonts w:asciiTheme="minorHAnsi" w:hAnsiTheme="minorHAnsi" w:cs="Arial"/>
          <w:sz w:val="24"/>
          <w:szCs w:val="24"/>
        </w:rPr>
        <w:t xml:space="preserve">The minutes of the meeting held on </w:t>
      </w:r>
      <w:r w:rsidR="00882D60" w:rsidRPr="00154E59">
        <w:rPr>
          <w:rFonts w:asciiTheme="minorHAnsi" w:hAnsiTheme="minorHAnsi" w:cs="Arial"/>
          <w:sz w:val="24"/>
          <w:szCs w:val="24"/>
        </w:rPr>
        <w:t>5</w:t>
      </w:r>
      <w:r w:rsidR="0051592F" w:rsidRPr="00154E59">
        <w:rPr>
          <w:rFonts w:asciiTheme="minorHAnsi" w:hAnsiTheme="minorHAnsi" w:cs="Arial"/>
          <w:sz w:val="24"/>
          <w:szCs w:val="24"/>
          <w:vertAlign w:val="superscript"/>
        </w:rPr>
        <w:t>th</w:t>
      </w:r>
      <w:r w:rsidR="0051592F" w:rsidRPr="00154E59">
        <w:rPr>
          <w:rFonts w:asciiTheme="minorHAnsi" w:hAnsiTheme="minorHAnsi" w:cs="Arial"/>
          <w:sz w:val="24"/>
          <w:szCs w:val="24"/>
        </w:rPr>
        <w:t xml:space="preserve"> </w:t>
      </w:r>
      <w:r w:rsidR="00882D60" w:rsidRPr="00154E59">
        <w:rPr>
          <w:rFonts w:asciiTheme="minorHAnsi" w:hAnsiTheme="minorHAnsi" w:cs="Arial"/>
          <w:sz w:val="24"/>
          <w:szCs w:val="24"/>
        </w:rPr>
        <w:t>May</w:t>
      </w:r>
      <w:r w:rsidR="0051592F" w:rsidRPr="00154E59">
        <w:rPr>
          <w:rFonts w:asciiTheme="minorHAnsi" w:hAnsiTheme="minorHAnsi" w:cs="Arial"/>
          <w:sz w:val="24"/>
          <w:szCs w:val="24"/>
        </w:rPr>
        <w:t xml:space="preserve"> 2021 </w:t>
      </w:r>
      <w:r w:rsidR="00FA540B" w:rsidRPr="00154E59">
        <w:rPr>
          <w:rFonts w:asciiTheme="minorHAnsi" w:hAnsiTheme="minorHAnsi" w:cs="Arial"/>
          <w:sz w:val="24"/>
          <w:szCs w:val="24"/>
        </w:rPr>
        <w:t xml:space="preserve">were </w:t>
      </w:r>
      <w:r w:rsidR="0051592F" w:rsidRPr="00154E59">
        <w:rPr>
          <w:rFonts w:asciiTheme="minorHAnsi" w:hAnsiTheme="minorHAnsi" w:cs="Arial"/>
          <w:b/>
          <w:sz w:val="24"/>
          <w:szCs w:val="24"/>
        </w:rPr>
        <w:t>approved</w:t>
      </w:r>
      <w:r w:rsidR="0051592F" w:rsidRPr="00154E59">
        <w:rPr>
          <w:rFonts w:asciiTheme="minorHAnsi" w:hAnsiTheme="minorHAnsi" w:cs="Arial"/>
          <w:sz w:val="24"/>
          <w:szCs w:val="24"/>
        </w:rPr>
        <w:t xml:space="preserve"> as </w:t>
      </w:r>
      <w:r w:rsidR="00FA540B" w:rsidRPr="00154E59">
        <w:rPr>
          <w:rFonts w:asciiTheme="minorHAnsi" w:hAnsiTheme="minorHAnsi" w:cs="Arial"/>
          <w:sz w:val="24"/>
          <w:szCs w:val="24"/>
        </w:rPr>
        <w:t xml:space="preserve">a true record and </w:t>
      </w:r>
      <w:proofErr w:type="spellStart"/>
      <w:r w:rsidR="00882D60" w:rsidRPr="00154E59">
        <w:rPr>
          <w:rFonts w:asciiTheme="minorHAnsi" w:hAnsiTheme="minorHAnsi" w:cs="Arial"/>
          <w:sz w:val="24"/>
          <w:szCs w:val="24"/>
        </w:rPr>
        <w:t>were</w:t>
      </w:r>
      <w:r w:rsidR="00FA540B" w:rsidRPr="00154E59">
        <w:rPr>
          <w:rFonts w:asciiTheme="minorHAnsi" w:hAnsiTheme="minorHAnsi" w:cs="Arial"/>
          <w:sz w:val="24"/>
          <w:szCs w:val="24"/>
        </w:rPr>
        <w:t>e</w:t>
      </w:r>
      <w:proofErr w:type="spellEnd"/>
      <w:r w:rsidR="00FA540B" w:rsidRPr="00154E59">
        <w:rPr>
          <w:rFonts w:asciiTheme="minorHAnsi" w:hAnsiTheme="minorHAnsi" w:cs="Arial"/>
          <w:sz w:val="24"/>
          <w:szCs w:val="24"/>
        </w:rPr>
        <w:t xml:space="preserve"> signed by Cllr </w:t>
      </w:r>
      <w:r w:rsidR="008B5121" w:rsidRPr="00154E59">
        <w:rPr>
          <w:rFonts w:asciiTheme="minorHAnsi" w:hAnsiTheme="minorHAnsi" w:cs="Arial"/>
          <w:sz w:val="24"/>
          <w:szCs w:val="24"/>
        </w:rPr>
        <w:t>Sharman</w:t>
      </w:r>
      <w:r w:rsidR="00FA540B" w:rsidRPr="00154E59">
        <w:rPr>
          <w:rFonts w:asciiTheme="minorHAnsi" w:hAnsiTheme="minorHAnsi" w:cs="Arial"/>
          <w:sz w:val="24"/>
          <w:szCs w:val="24"/>
        </w:rPr>
        <w:t xml:space="preserve"> as Chair of the meeting.</w:t>
      </w:r>
    </w:p>
    <w:p w:rsidR="00FA540B" w:rsidRPr="00154E59" w:rsidRDefault="00FA540B" w:rsidP="00085DA6">
      <w:pPr>
        <w:ind w:left="629"/>
        <w:rPr>
          <w:rFonts w:asciiTheme="minorHAnsi" w:hAnsiTheme="minorHAnsi" w:cs="Arial"/>
          <w:b/>
          <w:sz w:val="24"/>
          <w:szCs w:val="24"/>
        </w:rPr>
      </w:pPr>
    </w:p>
    <w:p w:rsidR="00D40E1D" w:rsidRPr="00154E59" w:rsidRDefault="00383C0F" w:rsidP="005D46FE">
      <w:pPr>
        <w:numPr>
          <w:ilvl w:val="0"/>
          <w:numId w:val="1"/>
        </w:numPr>
        <w:ind w:left="629"/>
        <w:rPr>
          <w:rFonts w:asciiTheme="minorHAnsi" w:hAnsiTheme="minorHAnsi" w:cs="Arial"/>
          <w:b/>
          <w:sz w:val="24"/>
          <w:szCs w:val="24"/>
        </w:rPr>
      </w:pPr>
      <w:r w:rsidRPr="00154E59">
        <w:rPr>
          <w:rFonts w:asciiTheme="minorHAnsi" w:hAnsiTheme="minorHAnsi" w:cs="Arial"/>
          <w:b/>
          <w:sz w:val="24"/>
          <w:szCs w:val="24"/>
        </w:rPr>
        <w:t>Matters Arising</w:t>
      </w:r>
    </w:p>
    <w:p w:rsidR="008B5121" w:rsidRPr="00154E59" w:rsidRDefault="001832C1" w:rsidP="0097692A">
      <w:pPr>
        <w:ind w:left="629"/>
        <w:rPr>
          <w:rFonts w:asciiTheme="minorHAnsi" w:hAnsiTheme="minorHAnsi" w:cs="Arial"/>
          <w:sz w:val="24"/>
        </w:rPr>
      </w:pPr>
      <w:r w:rsidRPr="00154E59">
        <w:rPr>
          <w:rFonts w:asciiTheme="minorHAnsi" w:hAnsiTheme="minorHAnsi" w:cs="Arial"/>
          <w:sz w:val="24"/>
        </w:rPr>
        <w:t>None received.</w:t>
      </w:r>
    </w:p>
    <w:p w:rsidR="00AD68D4" w:rsidRPr="00154E59" w:rsidRDefault="00AD68D4" w:rsidP="00D77608">
      <w:pPr>
        <w:ind w:left="629"/>
        <w:rPr>
          <w:rFonts w:asciiTheme="minorHAnsi" w:hAnsiTheme="minorHAnsi" w:cs="Arial"/>
          <w:sz w:val="24"/>
          <w:szCs w:val="24"/>
        </w:rPr>
      </w:pPr>
    </w:p>
    <w:p w:rsidR="002C34AB" w:rsidRPr="00154E59" w:rsidRDefault="002C34AB" w:rsidP="001B368D">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Borough and County Council reports, and Police report</w:t>
      </w:r>
    </w:p>
    <w:p w:rsidR="009F0FDF" w:rsidRPr="00154E59" w:rsidRDefault="0004793F" w:rsidP="00A22D91">
      <w:pPr>
        <w:tabs>
          <w:tab w:val="left" w:pos="709"/>
        </w:tabs>
        <w:ind w:left="630"/>
        <w:rPr>
          <w:rFonts w:asciiTheme="minorHAnsi" w:hAnsiTheme="minorHAnsi" w:cs="Arial"/>
          <w:sz w:val="24"/>
          <w:szCs w:val="24"/>
        </w:rPr>
      </w:pPr>
      <w:proofErr w:type="spellStart"/>
      <w:r w:rsidRPr="00154E59">
        <w:rPr>
          <w:rFonts w:asciiTheme="minorHAnsi" w:hAnsiTheme="minorHAnsi" w:cs="Arial"/>
          <w:sz w:val="24"/>
          <w:szCs w:val="24"/>
        </w:rPr>
        <w:t>C</w:t>
      </w:r>
      <w:r w:rsidR="001F5667" w:rsidRPr="00154E59">
        <w:rPr>
          <w:rFonts w:asciiTheme="minorHAnsi" w:hAnsiTheme="minorHAnsi" w:cs="Arial"/>
          <w:sz w:val="24"/>
          <w:szCs w:val="24"/>
        </w:rPr>
        <w:t>&amp;B</w:t>
      </w:r>
      <w:r w:rsidRPr="00154E59">
        <w:rPr>
          <w:rFonts w:asciiTheme="minorHAnsi" w:hAnsiTheme="minorHAnsi" w:cs="Arial"/>
          <w:sz w:val="24"/>
          <w:szCs w:val="24"/>
        </w:rPr>
        <w:t>Cllr</w:t>
      </w:r>
      <w:proofErr w:type="spellEnd"/>
      <w:r w:rsidRPr="00154E59">
        <w:rPr>
          <w:rFonts w:asciiTheme="minorHAnsi" w:hAnsiTheme="minorHAnsi" w:cs="Arial"/>
          <w:sz w:val="24"/>
          <w:szCs w:val="24"/>
        </w:rPr>
        <w:t xml:space="preserve"> </w:t>
      </w:r>
      <w:r w:rsidR="001F5667" w:rsidRPr="00154E59">
        <w:rPr>
          <w:rFonts w:asciiTheme="minorHAnsi" w:hAnsiTheme="minorHAnsi" w:cs="Arial"/>
          <w:sz w:val="24"/>
          <w:szCs w:val="24"/>
        </w:rPr>
        <w:t xml:space="preserve">Grant gave an update for </w:t>
      </w:r>
      <w:r w:rsidR="009F0FDF" w:rsidRPr="00154E59">
        <w:rPr>
          <w:rFonts w:asciiTheme="minorHAnsi" w:hAnsiTheme="minorHAnsi" w:cs="Arial"/>
          <w:sz w:val="24"/>
          <w:szCs w:val="24"/>
        </w:rPr>
        <w:t xml:space="preserve">Norfolk County Council </w:t>
      </w:r>
      <w:r w:rsidR="001F5667" w:rsidRPr="00154E59">
        <w:rPr>
          <w:rFonts w:asciiTheme="minorHAnsi" w:hAnsiTheme="minorHAnsi" w:cs="Arial"/>
          <w:sz w:val="24"/>
          <w:szCs w:val="24"/>
        </w:rPr>
        <w:t>and Great Yarmouth Borough Council.  Covid cases are rising in the Borough with several schools having to send year groups home, however this is the result of only a few cases per school.</w:t>
      </w:r>
    </w:p>
    <w:p w:rsidR="001F5667" w:rsidRPr="00154E59" w:rsidRDefault="001F5667" w:rsidP="00A22D91">
      <w:pPr>
        <w:tabs>
          <w:tab w:val="left" w:pos="709"/>
        </w:tabs>
        <w:ind w:left="630"/>
        <w:rPr>
          <w:rFonts w:asciiTheme="minorHAnsi" w:hAnsiTheme="minorHAnsi" w:cs="Arial"/>
          <w:sz w:val="24"/>
          <w:szCs w:val="24"/>
        </w:rPr>
      </w:pPr>
      <w:r w:rsidRPr="00154E59">
        <w:rPr>
          <w:rFonts w:asciiTheme="minorHAnsi" w:hAnsiTheme="minorHAnsi" w:cs="Arial"/>
          <w:sz w:val="24"/>
          <w:szCs w:val="24"/>
        </w:rPr>
        <w:t>The NCC Ward budget has been increased to £10,000 and the remit extended to include Environmental projects as well as Highways.</w:t>
      </w:r>
    </w:p>
    <w:p w:rsidR="009F0FDF" w:rsidRPr="00154E59" w:rsidRDefault="001F5667" w:rsidP="00A22D91">
      <w:pPr>
        <w:tabs>
          <w:tab w:val="left" w:pos="709"/>
        </w:tabs>
        <w:ind w:left="630"/>
        <w:rPr>
          <w:rFonts w:asciiTheme="minorHAnsi" w:hAnsiTheme="minorHAnsi" w:cs="Arial"/>
          <w:sz w:val="24"/>
          <w:szCs w:val="24"/>
        </w:rPr>
      </w:pPr>
      <w:r w:rsidRPr="00154E59">
        <w:rPr>
          <w:rFonts w:asciiTheme="minorHAnsi" w:hAnsiTheme="minorHAnsi" w:cs="Arial"/>
          <w:sz w:val="24"/>
          <w:szCs w:val="24"/>
        </w:rPr>
        <w:t>The play parks review has started. Every park is being reviewed to assess the equipment and to look at the demographic of the area to determine whether different/new equipment would be suitable.</w:t>
      </w:r>
    </w:p>
    <w:p w:rsidR="001F5667" w:rsidRPr="00154E59" w:rsidRDefault="001F5667" w:rsidP="00A22D91">
      <w:pPr>
        <w:tabs>
          <w:tab w:val="left" w:pos="709"/>
        </w:tabs>
        <w:ind w:left="630"/>
        <w:rPr>
          <w:rFonts w:asciiTheme="minorHAnsi" w:hAnsiTheme="minorHAnsi" w:cs="Arial"/>
          <w:sz w:val="24"/>
          <w:szCs w:val="24"/>
        </w:rPr>
      </w:pPr>
      <w:r w:rsidRPr="00154E59">
        <w:rPr>
          <w:rFonts w:asciiTheme="minorHAnsi" w:hAnsiTheme="minorHAnsi" w:cs="Arial"/>
          <w:sz w:val="24"/>
          <w:szCs w:val="24"/>
        </w:rPr>
        <w:t>Great Yarmouth has and will be receiving funding for some major projects but the Borough is keen to make sure the Parishes are not neglected.</w:t>
      </w:r>
    </w:p>
    <w:p w:rsidR="001F5667" w:rsidRPr="00154E59" w:rsidRDefault="001F5667" w:rsidP="00A22D91">
      <w:pPr>
        <w:tabs>
          <w:tab w:val="left" w:pos="709"/>
        </w:tabs>
        <w:ind w:left="630"/>
        <w:rPr>
          <w:rFonts w:asciiTheme="minorHAnsi" w:hAnsiTheme="minorHAnsi" w:cs="Arial"/>
          <w:sz w:val="24"/>
          <w:szCs w:val="24"/>
        </w:rPr>
      </w:pPr>
      <w:r w:rsidRPr="00154E59">
        <w:rPr>
          <w:rFonts w:asciiTheme="minorHAnsi" w:hAnsiTheme="minorHAnsi" w:cs="Arial"/>
          <w:sz w:val="24"/>
          <w:szCs w:val="24"/>
        </w:rPr>
        <w:t>There were no crimes reported on Police.uk for May 2021 but a generator has recently been stolen and a few nights later a socket set and spanners were taken from the same address.</w:t>
      </w:r>
    </w:p>
    <w:p w:rsidR="001F5667" w:rsidRPr="00154E59" w:rsidRDefault="001F5667" w:rsidP="00A22D91">
      <w:pPr>
        <w:tabs>
          <w:tab w:val="left" w:pos="709"/>
        </w:tabs>
        <w:ind w:left="630"/>
        <w:rPr>
          <w:rFonts w:asciiTheme="minorHAnsi" w:hAnsiTheme="minorHAnsi" w:cs="Arial"/>
          <w:sz w:val="24"/>
          <w:szCs w:val="24"/>
        </w:rPr>
      </w:pPr>
      <w:r w:rsidRPr="00154E59">
        <w:rPr>
          <w:rFonts w:asciiTheme="minorHAnsi" w:hAnsiTheme="minorHAnsi" w:cs="Arial"/>
          <w:sz w:val="24"/>
          <w:szCs w:val="24"/>
        </w:rPr>
        <w:t xml:space="preserve">Some river residents have complained that recent holiday makers have not been removing their dog waste and that there is not a bin for this on the Staithe.  BCllr Grant recommended installing a litter bin not a dog waste bin as this is more cost effective.  </w:t>
      </w:r>
      <w:r w:rsidRPr="00154E59">
        <w:rPr>
          <w:rFonts w:asciiTheme="minorHAnsi" w:hAnsiTheme="minorHAnsi" w:cs="Arial"/>
          <w:b/>
          <w:sz w:val="24"/>
          <w:szCs w:val="24"/>
        </w:rPr>
        <w:t>Cllr Sharman</w:t>
      </w:r>
      <w:r w:rsidRPr="00154E59">
        <w:rPr>
          <w:rFonts w:asciiTheme="minorHAnsi" w:hAnsiTheme="minorHAnsi" w:cs="Arial"/>
          <w:sz w:val="24"/>
          <w:szCs w:val="24"/>
        </w:rPr>
        <w:t xml:space="preserve"> will talk to the RTTA about how they dispose of their waste and if a dog waste bin could be included.</w:t>
      </w:r>
    </w:p>
    <w:p w:rsidR="008A293D" w:rsidRPr="00154E59" w:rsidRDefault="008A293D" w:rsidP="00A22D91">
      <w:pPr>
        <w:tabs>
          <w:tab w:val="left" w:pos="709"/>
        </w:tabs>
        <w:ind w:left="630"/>
        <w:rPr>
          <w:rFonts w:asciiTheme="minorHAnsi" w:hAnsiTheme="minorHAnsi" w:cs="Arial"/>
          <w:sz w:val="24"/>
          <w:szCs w:val="24"/>
        </w:rPr>
      </w:pPr>
    </w:p>
    <w:p w:rsidR="002C34AB" w:rsidRPr="00154E59" w:rsidRDefault="002C34AB" w:rsidP="001B368D">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Correspondence received</w:t>
      </w:r>
    </w:p>
    <w:p w:rsidR="00AA01A6" w:rsidRPr="00154E59" w:rsidRDefault="00882D60" w:rsidP="00A22D91">
      <w:pPr>
        <w:tabs>
          <w:tab w:val="left" w:pos="709"/>
        </w:tabs>
        <w:ind w:left="630"/>
        <w:rPr>
          <w:rFonts w:asciiTheme="minorHAnsi" w:hAnsiTheme="minorHAnsi" w:cs="Arial"/>
          <w:sz w:val="24"/>
          <w:szCs w:val="24"/>
        </w:rPr>
      </w:pPr>
      <w:proofErr w:type="gramStart"/>
      <w:r w:rsidRPr="00154E59">
        <w:rPr>
          <w:rFonts w:asciiTheme="minorHAnsi" w:hAnsiTheme="minorHAnsi" w:cs="Arial"/>
          <w:sz w:val="24"/>
          <w:szCs w:val="24"/>
        </w:rPr>
        <w:t>None.</w:t>
      </w:r>
      <w:proofErr w:type="gramEnd"/>
    </w:p>
    <w:p w:rsidR="00882D60" w:rsidRPr="00154E59" w:rsidRDefault="00882D60" w:rsidP="00A22D91">
      <w:pPr>
        <w:tabs>
          <w:tab w:val="left" w:pos="709"/>
        </w:tabs>
        <w:ind w:left="630"/>
        <w:rPr>
          <w:rFonts w:asciiTheme="minorHAnsi" w:hAnsiTheme="minorHAnsi" w:cs="Arial"/>
          <w:sz w:val="24"/>
          <w:szCs w:val="24"/>
        </w:rPr>
      </w:pPr>
    </w:p>
    <w:p w:rsidR="00882D60" w:rsidRPr="00154E59" w:rsidRDefault="00882D60" w:rsidP="00882D60">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Pugg Street Staithe</w:t>
      </w:r>
    </w:p>
    <w:p w:rsidR="00882D60" w:rsidRPr="00154E59" w:rsidRDefault="0014693A" w:rsidP="007540F9">
      <w:pPr>
        <w:pStyle w:val="ListParagraph"/>
        <w:shd w:val="clear" w:color="auto" w:fill="FFFFFF"/>
        <w:ind w:left="709"/>
        <w:rPr>
          <w:rFonts w:asciiTheme="minorHAnsi" w:hAnsiTheme="minorHAnsi" w:cs="Arial"/>
          <w:sz w:val="24"/>
        </w:rPr>
      </w:pPr>
      <w:r w:rsidRPr="00154E59">
        <w:rPr>
          <w:rFonts w:asciiTheme="minorHAnsi" w:hAnsiTheme="minorHAnsi" w:cs="Arial"/>
          <w:sz w:val="24"/>
        </w:rPr>
        <w:t xml:space="preserve">The </w:t>
      </w:r>
      <w:r w:rsidRPr="00154E59">
        <w:rPr>
          <w:rFonts w:asciiTheme="minorHAnsi" w:hAnsiTheme="minorHAnsi" w:cs="Arial"/>
          <w:b/>
          <w:sz w:val="24"/>
        </w:rPr>
        <w:t>Clerk</w:t>
      </w:r>
      <w:r w:rsidRPr="00154E59">
        <w:rPr>
          <w:rFonts w:asciiTheme="minorHAnsi" w:hAnsiTheme="minorHAnsi" w:cs="Arial"/>
          <w:sz w:val="24"/>
        </w:rPr>
        <w:t xml:space="preserve"> will seek quotes to employ a Solicitor to register the Staithe.</w:t>
      </w:r>
    </w:p>
    <w:p w:rsidR="007A685B" w:rsidRPr="00154E59" w:rsidRDefault="007A685B" w:rsidP="007540F9">
      <w:pPr>
        <w:pStyle w:val="ListParagraph"/>
        <w:shd w:val="clear" w:color="auto" w:fill="FFFFFF"/>
        <w:ind w:left="709"/>
        <w:rPr>
          <w:rFonts w:asciiTheme="minorHAnsi" w:hAnsiTheme="minorHAnsi" w:cs="Arial"/>
          <w:sz w:val="24"/>
        </w:rPr>
      </w:pPr>
      <w:r w:rsidRPr="00154E59">
        <w:rPr>
          <w:rFonts w:asciiTheme="minorHAnsi" w:hAnsiTheme="minorHAnsi" w:cs="Arial"/>
          <w:sz w:val="24"/>
        </w:rPr>
        <w:t xml:space="preserve">The </w:t>
      </w:r>
      <w:r w:rsidRPr="00154E59">
        <w:rPr>
          <w:rFonts w:asciiTheme="minorHAnsi" w:hAnsiTheme="minorHAnsi" w:cs="Arial"/>
          <w:b/>
          <w:sz w:val="24"/>
        </w:rPr>
        <w:t>Clerk</w:t>
      </w:r>
      <w:r w:rsidRPr="00154E59">
        <w:rPr>
          <w:rFonts w:asciiTheme="minorHAnsi" w:hAnsiTheme="minorHAnsi" w:cs="Arial"/>
          <w:sz w:val="24"/>
        </w:rPr>
        <w:t xml:space="preserve"> will report the state of the EA compound’s quay heading to the Health and Safety Inspectorate.</w:t>
      </w:r>
    </w:p>
    <w:p w:rsidR="006A6BD9" w:rsidRPr="00154E59" w:rsidRDefault="006A6BD9" w:rsidP="006A6BD9">
      <w:pPr>
        <w:tabs>
          <w:tab w:val="left" w:pos="709"/>
        </w:tabs>
        <w:ind w:left="630"/>
        <w:rPr>
          <w:rFonts w:asciiTheme="minorHAnsi" w:hAnsiTheme="minorHAnsi" w:cs="Arial"/>
          <w:sz w:val="24"/>
          <w:szCs w:val="24"/>
        </w:rPr>
      </w:pPr>
    </w:p>
    <w:p w:rsidR="002C34AB" w:rsidRPr="00154E59" w:rsidRDefault="002C34AB" w:rsidP="001B368D">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Parish Clerk’s report</w:t>
      </w:r>
    </w:p>
    <w:p w:rsidR="0014538A" w:rsidRPr="00154E59" w:rsidRDefault="001F5667" w:rsidP="0014538A">
      <w:pPr>
        <w:pStyle w:val="ListParagraph"/>
        <w:numPr>
          <w:ilvl w:val="0"/>
          <w:numId w:val="12"/>
        </w:numPr>
        <w:tabs>
          <w:tab w:val="left" w:pos="709"/>
        </w:tabs>
        <w:rPr>
          <w:rFonts w:asciiTheme="minorHAnsi" w:hAnsiTheme="minorHAnsi" w:cs="Arial"/>
          <w:sz w:val="24"/>
          <w:szCs w:val="24"/>
        </w:rPr>
      </w:pPr>
      <w:r w:rsidRPr="00154E59">
        <w:rPr>
          <w:rFonts w:asciiTheme="minorHAnsi" w:hAnsiTheme="minorHAnsi" w:cs="Arial"/>
          <w:sz w:val="24"/>
          <w:szCs w:val="24"/>
        </w:rPr>
        <w:t xml:space="preserve">The Clerk has </w:t>
      </w:r>
      <w:r w:rsidR="0014538A" w:rsidRPr="00154E59">
        <w:rPr>
          <w:rFonts w:asciiTheme="minorHAnsi" w:hAnsiTheme="minorHAnsi" w:cs="Arial"/>
          <w:sz w:val="24"/>
          <w:szCs w:val="24"/>
        </w:rPr>
        <w:t xml:space="preserve">reported the </w:t>
      </w:r>
      <w:r w:rsidRPr="00154E59">
        <w:rPr>
          <w:rFonts w:asciiTheme="minorHAnsi" w:hAnsiTheme="minorHAnsi" w:cs="Arial"/>
          <w:sz w:val="24"/>
          <w:szCs w:val="24"/>
        </w:rPr>
        <w:t>footpath from High Road to Low Road as it is very overgrown and not passable, especially when wet</w:t>
      </w:r>
      <w:r w:rsidR="0014538A" w:rsidRPr="00154E59">
        <w:rPr>
          <w:rFonts w:asciiTheme="minorHAnsi" w:hAnsiTheme="minorHAnsi" w:cs="Arial"/>
          <w:sz w:val="24"/>
          <w:szCs w:val="24"/>
        </w:rPr>
        <w:t>.</w:t>
      </w:r>
    </w:p>
    <w:p w:rsidR="002B2FEA" w:rsidRPr="00154E59" w:rsidRDefault="009F5289" w:rsidP="00E03A15">
      <w:pPr>
        <w:pStyle w:val="ListParagraph"/>
        <w:numPr>
          <w:ilvl w:val="0"/>
          <w:numId w:val="12"/>
        </w:numPr>
        <w:tabs>
          <w:tab w:val="left" w:pos="709"/>
        </w:tabs>
        <w:rPr>
          <w:rFonts w:asciiTheme="minorHAnsi" w:hAnsiTheme="minorHAnsi" w:cs="Arial"/>
          <w:sz w:val="24"/>
          <w:szCs w:val="24"/>
        </w:rPr>
      </w:pPr>
      <w:r w:rsidRPr="00154E59">
        <w:rPr>
          <w:rFonts w:asciiTheme="minorHAnsi" w:hAnsiTheme="minorHAnsi" w:cs="Arial"/>
          <w:sz w:val="24"/>
          <w:szCs w:val="24"/>
        </w:rPr>
        <w:t xml:space="preserve">The </w:t>
      </w:r>
      <w:r w:rsidR="0014538A" w:rsidRPr="00154E59">
        <w:rPr>
          <w:rFonts w:asciiTheme="minorHAnsi" w:hAnsiTheme="minorHAnsi" w:cs="Arial"/>
          <w:b/>
          <w:sz w:val="24"/>
          <w:szCs w:val="24"/>
        </w:rPr>
        <w:t>Clerk</w:t>
      </w:r>
      <w:r w:rsidR="0014538A" w:rsidRPr="00154E59">
        <w:rPr>
          <w:rFonts w:asciiTheme="minorHAnsi" w:hAnsiTheme="minorHAnsi" w:cs="Arial"/>
          <w:sz w:val="24"/>
          <w:szCs w:val="24"/>
        </w:rPr>
        <w:t xml:space="preserve"> </w:t>
      </w:r>
      <w:r w:rsidR="001F5667" w:rsidRPr="00154E59">
        <w:rPr>
          <w:rFonts w:asciiTheme="minorHAnsi" w:hAnsiTheme="minorHAnsi" w:cs="Arial"/>
          <w:sz w:val="24"/>
          <w:szCs w:val="24"/>
        </w:rPr>
        <w:t>was asked to report the We</w:t>
      </w:r>
      <w:r w:rsidR="002B2FEA" w:rsidRPr="00154E59">
        <w:rPr>
          <w:rFonts w:asciiTheme="minorHAnsi" w:hAnsiTheme="minorHAnsi" w:cs="Arial"/>
          <w:sz w:val="24"/>
          <w:szCs w:val="24"/>
        </w:rPr>
        <w:t>avers Way as overgrown from Repps towards Thurne.</w:t>
      </w:r>
    </w:p>
    <w:p w:rsidR="009F5289" w:rsidRPr="00154E59" w:rsidRDefault="002B2FEA" w:rsidP="00E03A15">
      <w:pPr>
        <w:pStyle w:val="ListParagraph"/>
        <w:numPr>
          <w:ilvl w:val="0"/>
          <w:numId w:val="12"/>
        </w:numPr>
        <w:tabs>
          <w:tab w:val="left" w:pos="709"/>
        </w:tabs>
        <w:rPr>
          <w:rFonts w:asciiTheme="minorHAnsi" w:hAnsiTheme="minorHAnsi" w:cs="Arial"/>
          <w:sz w:val="24"/>
          <w:szCs w:val="24"/>
        </w:rPr>
      </w:pPr>
      <w:r w:rsidRPr="00154E59">
        <w:rPr>
          <w:rFonts w:asciiTheme="minorHAnsi" w:hAnsiTheme="minorHAnsi" w:cs="Arial"/>
          <w:sz w:val="24"/>
          <w:szCs w:val="24"/>
        </w:rPr>
        <w:t xml:space="preserve">The grass cutting at the Church yard has been patchy recently.  The </w:t>
      </w:r>
      <w:r w:rsidRPr="00154E59">
        <w:rPr>
          <w:rFonts w:asciiTheme="minorHAnsi" w:hAnsiTheme="minorHAnsi" w:cs="Arial"/>
          <w:b/>
          <w:sz w:val="24"/>
          <w:szCs w:val="24"/>
        </w:rPr>
        <w:t>Clerk</w:t>
      </w:r>
      <w:r w:rsidRPr="00154E59">
        <w:rPr>
          <w:rFonts w:asciiTheme="minorHAnsi" w:hAnsiTheme="minorHAnsi" w:cs="Arial"/>
          <w:sz w:val="24"/>
          <w:szCs w:val="24"/>
        </w:rPr>
        <w:t xml:space="preserve"> was asked to contact the contractor.</w:t>
      </w:r>
      <w:r w:rsidR="00B641C6" w:rsidRPr="00154E59">
        <w:rPr>
          <w:rFonts w:asciiTheme="minorHAnsi" w:hAnsiTheme="minorHAnsi" w:cs="Arial"/>
          <w:sz w:val="24"/>
          <w:szCs w:val="24"/>
        </w:rPr>
        <w:t xml:space="preserve">  </w:t>
      </w:r>
    </w:p>
    <w:p w:rsidR="002B2FEA" w:rsidRPr="00154E59" w:rsidRDefault="00AA0C78" w:rsidP="00E03A15">
      <w:pPr>
        <w:pStyle w:val="ListParagraph"/>
        <w:numPr>
          <w:ilvl w:val="0"/>
          <w:numId w:val="12"/>
        </w:numPr>
        <w:tabs>
          <w:tab w:val="left" w:pos="709"/>
        </w:tabs>
        <w:rPr>
          <w:rFonts w:asciiTheme="minorHAnsi" w:hAnsiTheme="minorHAnsi" w:cs="Arial"/>
          <w:sz w:val="24"/>
          <w:szCs w:val="24"/>
        </w:rPr>
      </w:pPr>
      <w:r w:rsidRPr="00154E59">
        <w:rPr>
          <w:rFonts w:asciiTheme="minorHAnsi" w:hAnsiTheme="minorHAnsi" w:cs="Arial"/>
          <w:sz w:val="24"/>
          <w:szCs w:val="24"/>
        </w:rPr>
        <w:t xml:space="preserve">Trees overhanging the footpath along the A149 outside the Homestead are a possible danger to cyclists (who are allowed to use the path). The brambles are now growing over the path narrowing it making it difficult for pedestrians and cyclists to pass safely. The </w:t>
      </w:r>
      <w:r w:rsidRPr="00154E59">
        <w:rPr>
          <w:rFonts w:asciiTheme="minorHAnsi" w:hAnsiTheme="minorHAnsi" w:cs="Arial"/>
          <w:b/>
          <w:sz w:val="24"/>
          <w:szCs w:val="24"/>
        </w:rPr>
        <w:t>Clerk</w:t>
      </w:r>
      <w:r w:rsidRPr="00154E59">
        <w:rPr>
          <w:rFonts w:asciiTheme="minorHAnsi" w:hAnsiTheme="minorHAnsi" w:cs="Arial"/>
          <w:sz w:val="24"/>
          <w:szCs w:val="24"/>
        </w:rPr>
        <w:t xml:space="preserve"> will report both.</w:t>
      </w:r>
    </w:p>
    <w:p w:rsidR="00AA01A6" w:rsidRPr="00154E59" w:rsidRDefault="00AA01A6" w:rsidP="00A22D91">
      <w:pPr>
        <w:tabs>
          <w:tab w:val="left" w:pos="709"/>
        </w:tabs>
        <w:ind w:left="630"/>
        <w:rPr>
          <w:rFonts w:asciiTheme="minorHAnsi" w:hAnsiTheme="minorHAnsi" w:cs="Arial"/>
          <w:sz w:val="24"/>
          <w:szCs w:val="24"/>
        </w:rPr>
      </w:pPr>
    </w:p>
    <w:p w:rsidR="00882D60" w:rsidRPr="00154E59" w:rsidRDefault="00882D60" w:rsidP="00882D60">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Allotments</w:t>
      </w:r>
    </w:p>
    <w:p w:rsidR="00072D7D" w:rsidRPr="00154E59" w:rsidRDefault="00072D7D" w:rsidP="00072D7D">
      <w:pPr>
        <w:pStyle w:val="ListParagraph"/>
        <w:numPr>
          <w:ilvl w:val="0"/>
          <w:numId w:val="17"/>
        </w:numPr>
        <w:ind w:left="709"/>
        <w:rPr>
          <w:rFonts w:asciiTheme="minorHAnsi" w:hAnsiTheme="minorHAnsi" w:cs="Arial"/>
          <w:sz w:val="24"/>
          <w:szCs w:val="24"/>
        </w:rPr>
      </w:pPr>
      <w:r w:rsidRPr="00154E59">
        <w:rPr>
          <w:rFonts w:asciiTheme="minorHAnsi" w:hAnsiTheme="minorHAnsi" w:cs="Arial"/>
          <w:sz w:val="24"/>
          <w:szCs w:val="24"/>
        </w:rPr>
        <w:t>Cllrs Wright and Willett</w:t>
      </w:r>
      <w:r w:rsidR="007540F9" w:rsidRPr="00154E59">
        <w:rPr>
          <w:rFonts w:asciiTheme="minorHAnsi" w:hAnsiTheme="minorHAnsi" w:cs="Arial"/>
          <w:sz w:val="24"/>
          <w:szCs w:val="24"/>
        </w:rPr>
        <w:t xml:space="preserve"> and the Clerk</w:t>
      </w:r>
      <w:r w:rsidRPr="00154E59">
        <w:rPr>
          <w:rFonts w:asciiTheme="minorHAnsi" w:hAnsiTheme="minorHAnsi" w:cs="Arial"/>
          <w:sz w:val="24"/>
          <w:szCs w:val="24"/>
        </w:rPr>
        <w:t xml:space="preserve"> will meet for an inspection of the allotments on Friday 9</w:t>
      </w:r>
      <w:r w:rsidRPr="00154E59">
        <w:rPr>
          <w:rFonts w:asciiTheme="minorHAnsi" w:hAnsiTheme="minorHAnsi" w:cs="Arial"/>
          <w:sz w:val="24"/>
          <w:szCs w:val="24"/>
          <w:vertAlign w:val="superscript"/>
        </w:rPr>
        <w:t>th</w:t>
      </w:r>
      <w:r w:rsidRPr="00154E59">
        <w:rPr>
          <w:rFonts w:asciiTheme="minorHAnsi" w:hAnsiTheme="minorHAnsi" w:cs="Arial"/>
          <w:sz w:val="24"/>
          <w:szCs w:val="24"/>
        </w:rPr>
        <w:t xml:space="preserve"> July at 10am.</w:t>
      </w:r>
    </w:p>
    <w:p w:rsidR="00072D7D" w:rsidRPr="00154E59" w:rsidRDefault="00072D7D" w:rsidP="00072D7D">
      <w:pPr>
        <w:pStyle w:val="ListParagraph"/>
        <w:numPr>
          <w:ilvl w:val="0"/>
          <w:numId w:val="17"/>
        </w:numPr>
        <w:ind w:left="709" w:hanging="425"/>
        <w:rPr>
          <w:rFonts w:asciiTheme="minorHAnsi" w:hAnsiTheme="minorHAnsi" w:cs="Arial"/>
          <w:sz w:val="24"/>
          <w:szCs w:val="24"/>
        </w:rPr>
      </w:pPr>
      <w:r w:rsidRPr="00154E59">
        <w:rPr>
          <w:rFonts w:asciiTheme="minorHAnsi" w:hAnsiTheme="minorHAnsi" w:cs="Arial"/>
          <w:sz w:val="24"/>
          <w:szCs w:val="24"/>
        </w:rPr>
        <w:t>One plot has still not been paid for.  A letter notifying termination of tenancy if payment was not received was sent on the 4</w:t>
      </w:r>
      <w:r w:rsidRPr="00154E59">
        <w:rPr>
          <w:rFonts w:asciiTheme="minorHAnsi" w:hAnsiTheme="minorHAnsi" w:cs="Arial"/>
          <w:sz w:val="24"/>
          <w:szCs w:val="24"/>
          <w:vertAlign w:val="superscript"/>
        </w:rPr>
        <w:t>th</w:t>
      </w:r>
      <w:r w:rsidRPr="00154E59">
        <w:rPr>
          <w:rFonts w:asciiTheme="minorHAnsi" w:hAnsiTheme="minorHAnsi" w:cs="Arial"/>
          <w:sz w:val="24"/>
          <w:szCs w:val="24"/>
        </w:rPr>
        <w:t xml:space="preserve"> May.  Further action will be determined after the inspection.</w:t>
      </w:r>
    </w:p>
    <w:p w:rsidR="00882D60" w:rsidRPr="00154E59" w:rsidRDefault="00882D60" w:rsidP="00882D60">
      <w:pPr>
        <w:tabs>
          <w:tab w:val="left" w:pos="709"/>
        </w:tabs>
        <w:ind w:left="630"/>
        <w:rPr>
          <w:rFonts w:asciiTheme="minorHAnsi" w:hAnsiTheme="minorHAnsi" w:cs="Arial"/>
          <w:sz w:val="24"/>
          <w:szCs w:val="24"/>
        </w:rPr>
      </w:pPr>
    </w:p>
    <w:p w:rsidR="00882D60" w:rsidRPr="00154E59" w:rsidRDefault="00882D60" w:rsidP="001B368D">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lastRenderedPageBreak/>
        <w:t>Draft Welcome leaflet</w:t>
      </w:r>
    </w:p>
    <w:p w:rsidR="00305A66" w:rsidRPr="00154E59" w:rsidRDefault="00305A66" w:rsidP="00305A66">
      <w:pPr>
        <w:tabs>
          <w:tab w:val="left" w:pos="709"/>
        </w:tabs>
        <w:ind w:left="630"/>
        <w:rPr>
          <w:rFonts w:asciiTheme="minorHAnsi" w:hAnsiTheme="minorHAnsi" w:cs="Arial"/>
          <w:sz w:val="24"/>
          <w:szCs w:val="24"/>
        </w:rPr>
      </w:pPr>
      <w:r w:rsidRPr="00154E59">
        <w:rPr>
          <w:rFonts w:asciiTheme="minorHAnsi" w:hAnsiTheme="minorHAnsi" w:cs="Arial"/>
          <w:sz w:val="24"/>
          <w:szCs w:val="24"/>
        </w:rPr>
        <w:t>Cllr Wallace circulated a draft Welcome leaflet for the village.  Several small amendments were suggested but the content and layout were approved and Cllr Wallace was thanked for putting it together.</w:t>
      </w:r>
    </w:p>
    <w:p w:rsidR="00305A66" w:rsidRPr="00154E59" w:rsidRDefault="00305A66" w:rsidP="00305A66">
      <w:pPr>
        <w:tabs>
          <w:tab w:val="left" w:pos="709"/>
        </w:tabs>
        <w:ind w:left="630"/>
        <w:rPr>
          <w:rFonts w:asciiTheme="minorHAnsi" w:hAnsiTheme="minorHAnsi" w:cs="Arial"/>
          <w:b/>
          <w:sz w:val="24"/>
          <w:szCs w:val="24"/>
        </w:rPr>
      </w:pPr>
    </w:p>
    <w:p w:rsidR="00882D60" w:rsidRPr="00154E59" w:rsidRDefault="00882D60" w:rsidP="001B368D">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To discuss the condition of the benches at Potter Heigham bridge</w:t>
      </w:r>
    </w:p>
    <w:p w:rsidR="00A334C3" w:rsidRPr="00154E59" w:rsidRDefault="00DA5620" w:rsidP="00305A66">
      <w:pPr>
        <w:tabs>
          <w:tab w:val="left" w:pos="709"/>
        </w:tabs>
        <w:ind w:left="630"/>
        <w:rPr>
          <w:rFonts w:asciiTheme="minorHAnsi" w:hAnsiTheme="minorHAnsi" w:cs="Arial"/>
          <w:sz w:val="24"/>
          <w:szCs w:val="24"/>
        </w:rPr>
      </w:pPr>
      <w:r w:rsidRPr="00154E59">
        <w:rPr>
          <w:rFonts w:asciiTheme="minorHAnsi" w:hAnsiTheme="minorHAnsi" w:cs="Arial"/>
          <w:sz w:val="24"/>
          <w:szCs w:val="24"/>
        </w:rPr>
        <w:t xml:space="preserve">The Clerk had visited the site and circulated photos of the 3 benches at Potter Heigham </w:t>
      </w:r>
      <w:proofErr w:type="gramStart"/>
      <w:r w:rsidRPr="00154E59">
        <w:rPr>
          <w:rFonts w:asciiTheme="minorHAnsi" w:hAnsiTheme="minorHAnsi" w:cs="Arial"/>
          <w:sz w:val="24"/>
          <w:szCs w:val="24"/>
        </w:rPr>
        <w:t>bridge</w:t>
      </w:r>
      <w:proofErr w:type="gramEnd"/>
      <w:r w:rsidR="00A334C3" w:rsidRPr="00154E59">
        <w:rPr>
          <w:rFonts w:asciiTheme="minorHAnsi" w:hAnsiTheme="minorHAnsi" w:cs="Arial"/>
          <w:sz w:val="24"/>
          <w:szCs w:val="24"/>
        </w:rPr>
        <w:t xml:space="preserve"> to Councillors before the meeting.</w:t>
      </w:r>
      <w:r w:rsidRPr="00154E59">
        <w:rPr>
          <w:rFonts w:asciiTheme="minorHAnsi" w:hAnsiTheme="minorHAnsi" w:cs="Arial"/>
          <w:sz w:val="24"/>
          <w:szCs w:val="24"/>
        </w:rPr>
        <w:t xml:space="preserve"> 2 are unsafe and the third is in an acceptable condition.</w:t>
      </w:r>
      <w:r w:rsidR="00A334C3" w:rsidRPr="00154E59">
        <w:rPr>
          <w:rFonts w:asciiTheme="minorHAnsi" w:hAnsiTheme="minorHAnsi" w:cs="Arial"/>
          <w:sz w:val="24"/>
          <w:szCs w:val="24"/>
        </w:rPr>
        <w:t xml:space="preserve">  </w:t>
      </w:r>
    </w:p>
    <w:p w:rsidR="00305A66" w:rsidRPr="00154E59" w:rsidRDefault="00A334C3" w:rsidP="00305A66">
      <w:pPr>
        <w:tabs>
          <w:tab w:val="left" w:pos="709"/>
        </w:tabs>
        <w:ind w:left="630"/>
        <w:rPr>
          <w:rFonts w:asciiTheme="minorHAnsi" w:hAnsiTheme="minorHAnsi" w:cs="Arial"/>
          <w:sz w:val="24"/>
          <w:szCs w:val="24"/>
        </w:rPr>
      </w:pPr>
      <w:r w:rsidRPr="00154E59">
        <w:rPr>
          <w:rFonts w:asciiTheme="minorHAnsi" w:hAnsiTheme="minorHAnsi" w:cs="Arial"/>
          <w:sz w:val="24"/>
          <w:szCs w:val="24"/>
        </w:rPr>
        <w:t xml:space="preserve">The bench next to the bridge has a plaque to </w:t>
      </w:r>
      <w:proofErr w:type="spellStart"/>
      <w:r w:rsidRPr="00154E59">
        <w:rPr>
          <w:rFonts w:asciiTheme="minorHAnsi" w:hAnsiTheme="minorHAnsi" w:cs="Arial"/>
          <w:sz w:val="24"/>
          <w:szCs w:val="24"/>
        </w:rPr>
        <w:t>Reg</w:t>
      </w:r>
      <w:proofErr w:type="spellEnd"/>
      <w:r w:rsidRPr="00154E59">
        <w:rPr>
          <w:rFonts w:asciiTheme="minorHAnsi" w:hAnsiTheme="minorHAnsi" w:cs="Arial"/>
          <w:sz w:val="24"/>
          <w:szCs w:val="24"/>
        </w:rPr>
        <w:t xml:space="preserve"> Peek, a river inspector.  The </w:t>
      </w:r>
      <w:r w:rsidRPr="00154E59">
        <w:rPr>
          <w:rFonts w:asciiTheme="minorHAnsi" w:hAnsiTheme="minorHAnsi" w:cs="Arial"/>
          <w:b/>
          <w:sz w:val="24"/>
          <w:szCs w:val="24"/>
        </w:rPr>
        <w:t>Clerk</w:t>
      </w:r>
      <w:r w:rsidRPr="00154E59">
        <w:rPr>
          <w:rFonts w:asciiTheme="minorHAnsi" w:hAnsiTheme="minorHAnsi" w:cs="Arial"/>
          <w:sz w:val="24"/>
          <w:szCs w:val="24"/>
        </w:rPr>
        <w:t xml:space="preserve"> will ask the Broads Authority if it is theirs.</w:t>
      </w:r>
    </w:p>
    <w:p w:rsidR="00A334C3" w:rsidRPr="00154E59" w:rsidRDefault="00A334C3" w:rsidP="00305A66">
      <w:pPr>
        <w:tabs>
          <w:tab w:val="left" w:pos="709"/>
        </w:tabs>
        <w:ind w:left="630"/>
        <w:rPr>
          <w:rFonts w:asciiTheme="minorHAnsi" w:hAnsiTheme="minorHAnsi" w:cs="Arial"/>
          <w:sz w:val="24"/>
          <w:szCs w:val="24"/>
        </w:rPr>
      </w:pPr>
      <w:r w:rsidRPr="00154E59">
        <w:rPr>
          <w:rFonts w:asciiTheme="minorHAnsi" w:hAnsiTheme="minorHAnsi" w:cs="Arial"/>
          <w:sz w:val="24"/>
          <w:szCs w:val="24"/>
        </w:rPr>
        <w:t xml:space="preserve">The other unsafe bench will be removed.  The </w:t>
      </w:r>
      <w:r w:rsidRPr="00154E59">
        <w:rPr>
          <w:rFonts w:asciiTheme="minorHAnsi" w:hAnsiTheme="minorHAnsi" w:cs="Arial"/>
          <w:b/>
          <w:sz w:val="24"/>
          <w:szCs w:val="24"/>
        </w:rPr>
        <w:t>Clerk</w:t>
      </w:r>
      <w:r w:rsidRPr="00154E59">
        <w:rPr>
          <w:rFonts w:asciiTheme="minorHAnsi" w:hAnsiTheme="minorHAnsi" w:cs="Arial"/>
          <w:sz w:val="24"/>
          <w:szCs w:val="24"/>
        </w:rPr>
        <w:t xml:space="preserve"> will contact the gentleman who wanted to install a memorial bench for an update on whether he still wishes to do so.</w:t>
      </w:r>
    </w:p>
    <w:p w:rsidR="00A334C3" w:rsidRPr="00154E59" w:rsidRDefault="00A334C3" w:rsidP="00305A66">
      <w:pPr>
        <w:tabs>
          <w:tab w:val="left" w:pos="709"/>
        </w:tabs>
        <w:ind w:left="630"/>
        <w:rPr>
          <w:rFonts w:asciiTheme="minorHAnsi" w:hAnsiTheme="minorHAnsi" w:cs="Arial"/>
          <w:sz w:val="24"/>
          <w:szCs w:val="24"/>
        </w:rPr>
      </w:pPr>
      <w:r w:rsidRPr="00154E59">
        <w:rPr>
          <w:rFonts w:asciiTheme="minorHAnsi" w:hAnsiTheme="minorHAnsi" w:cs="Arial"/>
          <w:sz w:val="24"/>
          <w:szCs w:val="24"/>
        </w:rPr>
        <w:t xml:space="preserve">The </w:t>
      </w:r>
      <w:r w:rsidRPr="00154E59">
        <w:rPr>
          <w:rFonts w:asciiTheme="minorHAnsi" w:hAnsiTheme="minorHAnsi" w:cs="Arial"/>
          <w:b/>
          <w:sz w:val="24"/>
          <w:szCs w:val="24"/>
        </w:rPr>
        <w:t>Clerk</w:t>
      </w:r>
      <w:r w:rsidRPr="00154E59">
        <w:rPr>
          <w:rFonts w:asciiTheme="minorHAnsi" w:hAnsiTheme="minorHAnsi" w:cs="Arial"/>
          <w:sz w:val="24"/>
          <w:szCs w:val="24"/>
        </w:rPr>
        <w:t xml:space="preserve"> will </w:t>
      </w:r>
      <w:r w:rsidR="00481A5F" w:rsidRPr="00154E59">
        <w:rPr>
          <w:rFonts w:asciiTheme="minorHAnsi" w:hAnsiTheme="minorHAnsi" w:cs="Arial"/>
          <w:sz w:val="24"/>
          <w:szCs w:val="24"/>
        </w:rPr>
        <w:t xml:space="preserve">check if the area is on the grass maintenance schedule.  If not </w:t>
      </w:r>
      <w:r w:rsidRPr="00154E59">
        <w:rPr>
          <w:rFonts w:asciiTheme="minorHAnsi" w:hAnsiTheme="minorHAnsi" w:cs="Arial"/>
          <w:sz w:val="24"/>
          <w:szCs w:val="24"/>
        </w:rPr>
        <w:t xml:space="preserve">the grass contractor </w:t>
      </w:r>
      <w:r w:rsidR="00481A5F" w:rsidRPr="00154E59">
        <w:rPr>
          <w:rFonts w:asciiTheme="minorHAnsi" w:hAnsiTheme="minorHAnsi" w:cs="Arial"/>
          <w:sz w:val="24"/>
          <w:szCs w:val="24"/>
        </w:rPr>
        <w:t xml:space="preserve">will be asked </w:t>
      </w:r>
      <w:r w:rsidRPr="00154E59">
        <w:rPr>
          <w:rFonts w:asciiTheme="minorHAnsi" w:hAnsiTheme="minorHAnsi" w:cs="Arial"/>
          <w:sz w:val="24"/>
          <w:szCs w:val="24"/>
        </w:rPr>
        <w:t>for a quote to maintain the area.</w:t>
      </w:r>
    </w:p>
    <w:p w:rsidR="00305A66" w:rsidRPr="00154E59" w:rsidRDefault="00305A66" w:rsidP="00305A66">
      <w:pPr>
        <w:tabs>
          <w:tab w:val="left" w:pos="709"/>
        </w:tabs>
        <w:ind w:left="630"/>
        <w:rPr>
          <w:rFonts w:asciiTheme="minorHAnsi" w:hAnsiTheme="minorHAnsi" w:cs="Arial"/>
          <w:sz w:val="24"/>
          <w:szCs w:val="24"/>
        </w:rPr>
      </w:pPr>
    </w:p>
    <w:p w:rsidR="00121E5F" w:rsidRPr="00154E59" w:rsidRDefault="0078429E" w:rsidP="001B368D">
      <w:pPr>
        <w:numPr>
          <w:ilvl w:val="0"/>
          <w:numId w:val="1"/>
        </w:numPr>
        <w:tabs>
          <w:tab w:val="left" w:pos="709"/>
        </w:tabs>
        <w:rPr>
          <w:rFonts w:asciiTheme="minorHAnsi" w:hAnsiTheme="minorHAnsi" w:cs="Arial"/>
          <w:b/>
          <w:sz w:val="24"/>
          <w:szCs w:val="24"/>
        </w:rPr>
      </w:pPr>
      <w:r w:rsidRPr="00154E59">
        <w:rPr>
          <w:rFonts w:asciiTheme="minorHAnsi" w:hAnsiTheme="minorHAnsi" w:cs="Arial"/>
          <w:b/>
          <w:sz w:val="24"/>
          <w:szCs w:val="24"/>
        </w:rPr>
        <w:t>Financial and administration matters</w:t>
      </w:r>
    </w:p>
    <w:p w:rsidR="00305A66" w:rsidRPr="00154E59" w:rsidRDefault="00574669" w:rsidP="00243AC0">
      <w:pPr>
        <w:pStyle w:val="ListParagraph"/>
        <w:numPr>
          <w:ilvl w:val="0"/>
          <w:numId w:val="10"/>
        </w:numPr>
        <w:rPr>
          <w:rFonts w:asciiTheme="minorHAnsi" w:hAnsiTheme="minorHAnsi" w:cs="Arial"/>
          <w:sz w:val="24"/>
        </w:rPr>
      </w:pPr>
      <w:r w:rsidRPr="00154E59">
        <w:rPr>
          <w:rFonts w:asciiTheme="minorHAnsi" w:hAnsiTheme="minorHAnsi" w:cs="Arial"/>
          <w:sz w:val="24"/>
        </w:rPr>
        <w:t xml:space="preserve">The </w:t>
      </w:r>
      <w:r w:rsidR="00305A66" w:rsidRPr="00154E59">
        <w:rPr>
          <w:rFonts w:asciiTheme="minorHAnsi" w:hAnsiTheme="minorHAnsi" w:cs="Arial"/>
          <w:sz w:val="24"/>
        </w:rPr>
        <w:t>insurance renewal for the year from 1</w:t>
      </w:r>
      <w:r w:rsidR="00305A66" w:rsidRPr="00154E59">
        <w:rPr>
          <w:rFonts w:asciiTheme="minorHAnsi" w:hAnsiTheme="minorHAnsi" w:cs="Arial"/>
          <w:sz w:val="24"/>
          <w:vertAlign w:val="superscript"/>
        </w:rPr>
        <w:t>st</w:t>
      </w:r>
      <w:r w:rsidR="00305A66" w:rsidRPr="00154E59">
        <w:rPr>
          <w:rFonts w:asciiTheme="minorHAnsi" w:hAnsiTheme="minorHAnsi" w:cs="Arial"/>
          <w:sz w:val="24"/>
        </w:rPr>
        <w:t xml:space="preserve"> June 2021 was £234.62, a 1p increase on 2020.  This was </w:t>
      </w:r>
      <w:r w:rsidR="00305A66" w:rsidRPr="00154E59">
        <w:rPr>
          <w:rFonts w:asciiTheme="minorHAnsi" w:hAnsiTheme="minorHAnsi" w:cs="Arial"/>
          <w:b/>
          <w:sz w:val="24"/>
        </w:rPr>
        <w:t>approved</w:t>
      </w:r>
      <w:r w:rsidR="00305A66" w:rsidRPr="00154E59">
        <w:rPr>
          <w:rFonts w:asciiTheme="minorHAnsi" w:hAnsiTheme="minorHAnsi" w:cs="Arial"/>
          <w:sz w:val="24"/>
        </w:rPr>
        <w:t xml:space="preserve"> by the Council.</w:t>
      </w:r>
    </w:p>
    <w:p w:rsidR="00183484" w:rsidRPr="00154E59" w:rsidRDefault="00183484" w:rsidP="00243AC0">
      <w:pPr>
        <w:pStyle w:val="ListParagraph"/>
        <w:numPr>
          <w:ilvl w:val="0"/>
          <w:numId w:val="10"/>
        </w:numPr>
        <w:rPr>
          <w:rFonts w:asciiTheme="minorHAnsi" w:hAnsiTheme="minorHAnsi" w:cs="Arial"/>
          <w:sz w:val="24"/>
        </w:rPr>
      </w:pPr>
      <w:r w:rsidRPr="00154E59">
        <w:rPr>
          <w:rFonts w:asciiTheme="minorHAnsi" w:hAnsiTheme="minorHAnsi" w:cs="Arial"/>
          <w:sz w:val="24"/>
        </w:rPr>
        <w:t>Income and Expenditure report</w:t>
      </w:r>
      <w:r w:rsidR="00574669" w:rsidRPr="00154E59">
        <w:rPr>
          <w:rFonts w:asciiTheme="minorHAnsi" w:hAnsiTheme="minorHAnsi" w:cs="Arial"/>
          <w:sz w:val="24"/>
        </w:rPr>
        <w:t xml:space="preserve"> was circulated to Councillors before the meeting.</w:t>
      </w:r>
      <w:r w:rsidR="00587F5C" w:rsidRPr="00154E59">
        <w:rPr>
          <w:rFonts w:asciiTheme="minorHAnsi" w:hAnsiTheme="minorHAnsi" w:cs="Arial"/>
          <w:sz w:val="24"/>
        </w:rPr>
        <w:t xml:space="preserve">  It was </w:t>
      </w:r>
      <w:r w:rsidR="00587F5C" w:rsidRPr="00154E59">
        <w:rPr>
          <w:rFonts w:asciiTheme="minorHAnsi" w:hAnsiTheme="minorHAnsi" w:cs="Arial"/>
          <w:b/>
          <w:sz w:val="24"/>
        </w:rPr>
        <w:t>noted</w:t>
      </w:r>
      <w:r w:rsidR="00587F5C" w:rsidRPr="00154E59">
        <w:rPr>
          <w:rFonts w:asciiTheme="minorHAnsi" w:hAnsiTheme="minorHAnsi" w:cs="Arial"/>
          <w:sz w:val="24"/>
        </w:rPr>
        <w:t xml:space="preserve"> by the Council (see </w:t>
      </w:r>
      <w:r w:rsidR="00305A66" w:rsidRPr="00154E59">
        <w:rPr>
          <w:rFonts w:asciiTheme="minorHAnsi" w:hAnsiTheme="minorHAnsi" w:cs="Arial"/>
          <w:sz w:val="24"/>
        </w:rPr>
        <w:t>below</w:t>
      </w:r>
      <w:r w:rsidR="00587F5C" w:rsidRPr="00154E59">
        <w:rPr>
          <w:rFonts w:asciiTheme="minorHAnsi" w:hAnsiTheme="minorHAnsi" w:cs="Arial"/>
          <w:sz w:val="24"/>
        </w:rPr>
        <w:t>).</w:t>
      </w:r>
    </w:p>
    <w:p w:rsidR="00ED2B92" w:rsidRPr="00154E59" w:rsidRDefault="00574669" w:rsidP="00243AC0">
      <w:pPr>
        <w:pStyle w:val="ListParagraph"/>
        <w:numPr>
          <w:ilvl w:val="0"/>
          <w:numId w:val="10"/>
        </w:numPr>
        <w:ind w:left="833" w:hanging="357"/>
        <w:contextualSpacing w:val="0"/>
        <w:rPr>
          <w:rFonts w:asciiTheme="minorHAnsi" w:hAnsiTheme="minorHAnsi" w:cs="Arial"/>
          <w:sz w:val="24"/>
        </w:rPr>
      </w:pPr>
      <w:r w:rsidRPr="00154E59">
        <w:rPr>
          <w:rFonts w:asciiTheme="minorHAnsi" w:hAnsiTheme="minorHAnsi" w:cs="Arial"/>
          <w:sz w:val="24"/>
        </w:rPr>
        <w:t>The p</w:t>
      </w:r>
      <w:r w:rsidR="00183484" w:rsidRPr="00154E59">
        <w:rPr>
          <w:rFonts w:asciiTheme="minorHAnsi" w:hAnsiTheme="minorHAnsi" w:cs="Arial"/>
          <w:sz w:val="24"/>
        </w:rPr>
        <w:t xml:space="preserve">ayments </w:t>
      </w:r>
      <w:r w:rsidR="00305A66" w:rsidRPr="00154E59">
        <w:rPr>
          <w:rFonts w:asciiTheme="minorHAnsi" w:hAnsiTheme="minorHAnsi" w:cs="Arial"/>
          <w:sz w:val="24"/>
        </w:rPr>
        <w:t xml:space="preserve">made in June (see below) were </w:t>
      </w:r>
      <w:r w:rsidR="00305A66" w:rsidRPr="00154E59">
        <w:rPr>
          <w:rFonts w:asciiTheme="minorHAnsi" w:hAnsiTheme="minorHAnsi" w:cs="Arial"/>
          <w:b/>
          <w:sz w:val="24"/>
        </w:rPr>
        <w:t>ratified</w:t>
      </w:r>
      <w:r w:rsidR="00305A66" w:rsidRPr="00154E59">
        <w:rPr>
          <w:rFonts w:asciiTheme="minorHAnsi" w:hAnsiTheme="minorHAnsi" w:cs="Arial"/>
          <w:sz w:val="24"/>
        </w:rPr>
        <w:t xml:space="preserve"> by the Council.  The payments presented for July </w:t>
      </w:r>
      <w:r w:rsidR="00587F5C" w:rsidRPr="00154E59">
        <w:rPr>
          <w:rFonts w:asciiTheme="minorHAnsi" w:hAnsiTheme="minorHAnsi" w:cs="Arial"/>
          <w:sz w:val="24"/>
        </w:rPr>
        <w:t xml:space="preserve">(see </w:t>
      </w:r>
      <w:r w:rsidR="00305A66" w:rsidRPr="00154E59">
        <w:rPr>
          <w:rFonts w:asciiTheme="minorHAnsi" w:hAnsiTheme="minorHAnsi" w:cs="Arial"/>
          <w:sz w:val="24"/>
        </w:rPr>
        <w:t>below</w:t>
      </w:r>
      <w:r w:rsidR="00587F5C" w:rsidRPr="00154E59">
        <w:rPr>
          <w:rFonts w:asciiTheme="minorHAnsi" w:hAnsiTheme="minorHAnsi" w:cs="Arial"/>
          <w:sz w:val="24"/>
        </w:rPr>
        <w:t xml:space="preserve">) </w:t>
      </w:r>
      <w:r w:rsidRPr="00154E59">
        <w:rPr>
          <w:rFonts w:asciiTheme="minorHAnsi" w:hAnsiTheme="minorHAnsi" w:cs="Arial"/>
          <w:sz w:val="24"/>
        </w:rPr>
        <w:t xml:space="preserve">were </w:t>
      </w:r>
      <w:r w:rsidRPr="00154E59">
        <w:rPr>
          <w:rFonts w:asciiTheme="minorHAnsi" w:hAnsiTheme="minorHAnsi" w:cs="Arial"/>
          <w:b/>
          <w:sz w:val="24"/>
        </w:rPr>
        <w:t>approved</w:t>
      </w:r>
      <w:r w:rsidRPr="00154E59">
        <w:rPr>
          <w:rFonts w:asciiTheme="minorHAnsi" w:hAnsiTheme="minorHAnsi" w:cs="Arial"/>
          <w:sz w:val="24"/>
        </w:rPr>
        <w:t xml:space="preserve">. </w:t>
      </w:r>
    </w:p>
    <w:p w:rsidR="00305A66" w:rsidRPr="00154E59" w:rsidRDefault="00305A66" w:rsidP="00243AC0">
      <w:pPr>
        <w:pStyle w:val="ListParagraph"/>
        <w:numPr>
          <w:ilvl w:val="0"/>
          <w:numId w:val="10"/>
        </w:numPr>
        <w:ind w:left="833" w:hanging="357"/>
        <w:contextualSpacing w:val="0"/>
        <w:rPr>
          <w:rFonts w:asciiTheme="minorHAnsi" w:hAnsiTheme="minorHAnsi" w:cs="Arial"/>
          <w:sz w:val="24"/>
        </w:rPr>
      </w:pPr>
      <w:r w:rsidRPr="00154E59">
        <w:rPr>
          <w:rFonts w:asciiTheme="minorHAnsi" w:hAnsiTheme="minorHAnsi" w:cs="Arial"/>
          <w:sz w:val="24"/>
        </w:rPr>
        <w:t xml:space="preserve">The Council </w:t>
      </w:r>
      <w:r w:rsidRPr="00154E59">
        <w:rPr>
          <w:rFonts w:asciiTheme="minorHAnsi" w:hAnsiTheme="minorHAnsi" w:cs="Arial"/>
          <w:b/>
          <w:sz w:val="24"/>
        </w:rPr>
        <w:t>approved</w:t>
      </w:r>
      <w:r w:rsidRPr="00154E59">
        <w:rPr>
          <w:rFonts w:asciiTheme="minorHAnsi" w:hAnsiTheme="minorHAnsi" w:cs="Arial"/>
          <w:sz w:val="24"/>
        </w:rPr>
        <w:t xml:space="preserve"> </w:t>
      </w:r>
      <w:r w:rsidR="001D07F8" w:rsidRPr="00154E59">
        <w:rPr>
          <w:rFonts w:asciiTheme="minorHAnsi" w:hAnsiTheme="minorHAnsi" w:cs="Arial"/>
          <w:sz w:val="24"/>
        </w:rPr>
        <w:t>the payment of URM (UK) Ltd by direct debit.</w:t>
      </w:r>
    </w:p>
    <w:p w:rsidR="001D07F8" w:rsidRPr="00154E59" w:rsidRDefault="001D07F8" w:rsidP="00243AC0">
      <w:pPr>
        <w:pStyle w:val="ListParagraph"/>
        <w:numPr>
          <w:ilvl w:val="0"/>
          <w:numId w:val="10"/>
        </w:numPr>
        <w:ind w:left="833" w:hanging="357"/>
        <w:contextualSpacing w:val="0"/>
        <w:rPr>
          <w:rFonts w:asciiTheme="minorHAnsi" w:hAnsiTheme="minorHAnsi" w:cs="Arial"/>
          <w:sz w:val="24"/>
        </w:rPr>
      </w:pPr>
      <w:r w:rsidRPr="00154E59">
        <w:rPr>
          <w:rFonts w:asciiTheme="minorHAnsi" w:hAnsiTheme="minorHAnsi" w:cs="Arial"/>
          <w:sz w:val="24"/>
        </w:rPr>
        <w:t xml:space="preserve">In order to achieve online banking the Clerk requested that the current bank signatories phone Barclays to activate their online access.  The </w:t>
      </w:r>
      <w:r w:rsidRPr="00154E59">
        <w:rPr>
          <w:rFonts w:asciiTheme="minorHAnsi" w:hAnsiTheme="minorHAnsi" w:cs="Arial"/>
          <w:b/>
          <w:sz w:val="24"/>
        </w:rPr>
        <w:t>Clerk</w:t>
      </w:r>
      <w:r w:rsidRPr="00154E59">
        <w:rPr>
          <w:rFonts w:asciiTheme="minorHAnsi" w:hAnsiTheme="minorHAnsi" w:cs="Arial"/>
          <w:sz w:val="24"/>
        </w:rPr>
        <w:t xml:space="preserve"> will forward the phone number and latest bank statement to Cllrs Sharman and Wright.  Once online access has been achieved the </w:t>
      </w:r>
      <w:r w:rsidRPr="00154E59">
        <w:rPr>
          <w:rFonts w:asciiTheme="minorHAnsi" w:hAnsiTheme="minorHAnsi" w:cs="Arial"/>
          <w:b/>
          <w:sz w:val="24"/>
        </w:rPr>
        <w:t>Clerk</w:t>
      </w:r>
      <w:r w:rsidRPr="00154E59">
        <w:rPr>
          <w:rFonts w:asciiTheme="minorHAnsi" w:hAnsiTheme="minorHAnsi" w:cs="Arial"/>
          <w:sz w:val="24"/>
        </w:rPr>
        <w:t xml:space="preserve"> will start the process to make Cllr C Willett, as Vice-Chair, a signatory and remove Cllr Ellis.</w:t>
      </w:r>
    </w:p>
    <w:p w:rsidR="006A6BD9" w:rsidRPr="00154E59" w:rsidRDefault="006A6BD9" w:rsidP="006A6BD9">
      <w:pPr>
        <w:pStyle w:val="ListParagraph"/>
        <w:shd w:val="clear" w:color="auto" w:fill="FFFFFF"/>
        <w:ind w:left="840"/>
        <w:rPr>
          <w:rFonts w:asciiTheme="minorHAnsi" w:hAnsiTheme="minorHAnsi" w:cs="Arial"/>
          <w:sz w:val="24"/>
        </w:rPr>
      </w:pPr>
    </w:p>
    <w:p w:rsidR="00DA3A58" w:rsidRPr="00154E59" w:rsidRDefault="00E92834" w:rsidP="00DA3A58">
      <w:pPr>
        <w:numPr>
          <w:ilvl w:val="0"/>
          <w:numId w:val="1"/>
        </w:numPr>
        <w:rPr>
          <w:rFonts w:asciiTheme="minorHAnsi" w:hAnsiTheme="minorHAnsi"/>
          <w:sz w:val="24"/>
          <w:szCs w:val="24"/>
        </w:rPr>
      </w:pPr>
      <w:r w:rsidRPr="00154E59">
        <w:rPr>
          <w:rFonts w:asciiTheme="minorHAnsi" w:hAnsiTheme="minorHAnsi"/>
          <w:b/>
          <w:sz w:val="24"/>
          <w:szCs w:val="24"/>
        </w:rPr>
        <w:t>Planning Matters</w:t>
      </w:r>
    </w:p>
    <w:p w:rsidR="0014538A" w:rsidRPr="00154E59" w:rsidRDefault="00305A66" w:rsidP="00243AC0">
      <w:pPr>
        <w:pStyle w:val="ListParagraph"/>
        <w:numPr>
          <w:ilvl w:val="0"/>
          <w:numId w:val="14"/>
        </w:numPr>
        <w:rPr>
          <w:rFonts w:asciiTheme="minorHAnsi" w:hAnsiTheme="minorHAnsi" w:cs="Arial"/>
          <w:sz w:val="24"/>
        </w:rPr>
      </w:pPr>
      <w:r w:rsidRPr="00154E59">
        <w:rPr>
          <w:rFonts w:asciiTheme="minorHAnsi" w:hAnsiTheme="minorHAnsi" w:cs="Arial"/>
          <w:sz w:val="24"/>
        </w:rPr>
        <w:t>06/21/0433/F - proposed two storey side and single storey rear extension; roof conversion; balcony to South elevation; alterations of external materials at Reed Cottage, Ashby Road, NR29 5JT</w:t>
      </w:r>
      <w:r w:rsidR="0014538A" w:rsidRPr="00154E59">
        <w:rPr>
          <w:rFonts w:asciiTheme="minorHAnsi" w:hAnsiTheme="minorHAnsi" w:cs="Arial"/>
          <w:sz w:val="24"/>
        </w:rPr>
        <w:t>.</w:t>
      </w:r>
      <w:r w:rsidR="001D07F8" w:rsidRPr="00154E59">
        <w:rPr>
          <w:rFonts w:asciiTheme="minorHAnsi" w:hAnsiTheme="minorHAnsi" w:cs="Arial"/>
          <w:sz w:val="24"/>
        </w:rPr>
        <w:t xml:space="preserve">  The Council had the following objections/comments: the proposed changes are out of character with a Victorian cottage; the size of the proposed development is larger than the original footprint of the dwelling and therefore over the permitted development size.</w:t>
      </w:r>
    </w:p>
    <w:p w:rsidR="00243AC0" w:rsidRPr="00154E59" w:rsidRDefault="00AE09F5" w:rsidP="00243AC0">
      <w:pPr>
        <w:pStyle w:val="ListParagraph"/>
        <w:numPr>
          <w:ilvl w:val="0"/>
          <w:numId w:val="14"/>
        </w:numPr>
        <w:rPr>
          <w:rFonts w:asciiTheme="minorHAnsi" w:hAnsiTheme="minorHAnsi" w:cs="Arial"/>
          <w:sz w:val="24"/>
        </w:rPr>
      </w:pPr>
      <w:r w:rsidRPr="00154E59">
        <w:rPr>
          <w:rFonts w:asciiTheme="minorHAnsi" w:hAnsiTheme="minorHAnsi" w:cs="Arial"/>
          <w:sz w:val="24"/>
        </w:rPr>
        <w:t>T</w:t>
      </w:r>
      <w:r w:rsidR="0014538A" w:rsidRPr="00154E59">
        <w:rPr>
          <w:rFonts w:asciiTheme="minorHAnsi" w:hAnsiTheme="minorHAnsi" w:cs="Arial"/>
          <w:sz w:val="24"/>
        </w:rPr>
        <w:t>he</w:t>
      </w:r>
      <w:r w:rsidR="00CE79A8" w:rsidRPr="00154E59">
        <w:rPr>
          <w:rFonts w:asciiTheme="minorHAnsi" w:hAnsiTheme="minorHAnsi" w:cs="Arial"/>
          <w:sz w:val="24"/>
        </w:rPr>
        <w:t xml:space="preserve"> </w:t>
      </w:r>
      <w:r w:rsidRPr="00154E59">
        <w:rPr>
          <w:rFonts w:asciiTheme="minorHAnsi" w:hAnsiTheme="minorHAnsi" w:cs="Arial"/>
          <w:sz w:val="24"/>
        </w:rPr>
        <w:t>bowling club are considering installing a toilet in one of their sheds</w:t>
      </w:r>
      <w:r w:rsidR="00CE79A8" w:rsidRPr="00154E59">
        <w:rPr>
          <w:rFonts w:asciiTheme="minorHAnsi" w:hAnsiTheme="minorHAnsi" w:cs="Arial"/>
          <w:sz w:val="24"/>
        </w:rPr>
        <w:t>.</w:t>
      </w:r>
      <w:r w:rsidRPr="00154E59">
        <w:rPr>
          <w:rFonts w:asciiTheme="minorHAnsi" w:hAnsiTheme="minorHAnsi" w:cs="Arial"/>
          <w:sz w:val="24"/>
        </w:rPr>
        <w:t xml:space="preserve">  This is not a matter for the Parish Council to determine.  </w:t>
      </w:r>
      <w:r w:rsidRPr="00154E59">
        <w:rPr>
          <w:rFonts w:asciiTheme="minorHAnsi" w:hAnsiTheme="minorHAnsi" w:cs="Arial"/>
          <w:b/>
          <w:sz w:val="24"/>
        </w:rPr>
        <w:t>Cllr Sharman</w:t>
      </w:r>
      <w:r w:rsidRPr="00154E59">
        <w:rPr>
          <w:rFonts w:asciiTheme="minorHAnsi" w:hAnsiTheme="minorHAnsi" w:cs="Arial"/>
          <w:sz w:val="24"/>
        </w:rPr>
        <w:t xml:space="preserve"> will let them know they need to talk to GYBC.</w:t>
      </w:r>
      <w:r w:rsidR="00CE79A8" w:rsidRPr="00154E59">
        <w:rPr>
          <w:rFonts w:asciiTheme="minorHAnsi" w:hAnsiTheme="minorHAnsi" w:cs="Arial"/>
          <w:sz w:val="24"/>
        </w:rPr>
        <w:t xml:space="preserve">  </w:t>
      </w:r>
    </w:p>
    <w:p w:rsidR="00AE09F5" w:rsidRPr="00154E59" w:rsidRDefault="00AE09F5" w:rsidP="00AE09F5">
      <w:pPr>
        <w:pStyle w:val="ListParagraph"/>
        <w:ind w:left="840"/>
        <w:rPr>
          <w:rFonts w:asciiTheme="minorHAnsi" w:hAnsiTheme="minorHAnsi" w:cs="Arial"/>
          <w:sz w:val="24"/>
        </w:rPr>
      </w:pPr>
      <w:r w:rsidRPr="00154E59">
        <w:rPr>
          <w:rFonts w:asciiTheme="minorHAnsi" w:hAnsiTheme="minorHAnsi" w:cs="Arial"/>
          <w:sz w:val="24"/>
        </w:rPr>
        <w:t>The bowling club thanked the Parish Council for cutting back the trees.</w:t>
      </w:r>
    </w:p>
    <w:p w:rsidR="006A6BD9" w:rsidRPr="00154E59" w:rsidRDefault="006A6BD9" w:rsidP="006A6BD9">
      <w:pPr>
        <w:tabs>
          <w:tab w:val="left" w:pos="709"/>
        </w:tabs>
        <w:ind w:left="630"/>
        <w:rPr>
          <w:rFonts w:asciiTheme="minorHAnsi" w:hAnsiTheme="minorHAnsi" w:cs="Arial"/>
          <w:sz w:val="24"/>
          <w:szCs w:val="24"/>
        </w:rPr>
      </w:pPr>
    </w:p>
    <w:p w:rsidR="00F87F4A" w:rsidRPr="00154E59" w:rsidRDefault="00F87F4A" w:rsidP="00085DA6">
      <w:pPr>
        <w:numPr>
          <w:ilvl w:val="0"/>
          <w:numId w:val="1"/>
        </w:numPr>
        <w:tabs>
          <w:tab w:val="left" w:pos="418"/>
        </w:tabs>
        <w:rPr>
          <w:rFonts w:asciiTheme="minorHAnsi" w:hAnsiTheme="minorHAnsi" w:cs="Arial"/>
          <w:b/>
          <w:sz w:val="24"/>
          <w:szCs w:val="24"/>
        </w:rPr>
      </w:pPr>
      <w:r w:rsidRPr="00154E59">
        <w:rPr>
          <w:rFonts w:asciiTheme="minorHAnsi" w:hAnsiTheme="minorHAnsi" w:cs="Arial"/>
          <w:b/>
          <w:sz w:val="24"/>
          <w:szCs w:val="24"/>
        </w:rPr>
        <w:t>Matters for reporting or future agenda</w:t>
      </w:r>
    </w:p>
    <w:p w:rsidR="00CE3D80" w:rsidRPr="00154E59" w:rsidRDefault="00DF1F1E" w:rsidP="00DF1F1E">
      <w:pPr>
        <w:pStyle w:val="ListParagraph"/>
        <w:numPr>
          <w:ilvl w:val="0"/>
          <w:numId w:val="18"/>
        </w:numPr>
        <w:rPr>
          <w:rFonts w:asciiTheme="minorHAnsi" w:hAnsiTheme="minorHAnsi" w:cs="Arial"/>
          <w:sz w:val="24"/>
          <w:szCs w:val="24"/>
        </w:rPr>
      </w:pPr>
      <w:r w:rsidRPr="00154E59">
        <w:rPr>
          <w:rFonts w:asciiTheme="minorHAnsi" w:hAnsiTheme="minorHAnsi" w:cs="Arial"/>
          <w:sz w:val="24"/>
          <w:szCs w:val="24"/>
        </w:rPr>
        <w:t xml:space="preserve">The hedge at 1 High Road was reported as overgrown and obstructing the view of traffic exiting Church Road.  </w:t>
      </w:r>
      <w:r w:rsidRPr="00154E59">
        <w:rPr>
          <w:rFonts w:asciiTheme="minorHAnsi" w:hAnsiTheme="minorHAnsi" w:cs="Arial"/>
          <w:b/>
          <w:sz w:val="24"/>
          <w:szCs w:val="24"/>
        </w:rPr>
        <w:t>Clerk</w:t>
      </w:r>
      <w:r w:rsidRPr="00154E59">
        <w:rPr>
          <w:rFonts w:asciiTheme="minorHAnsi" w:hAnsiTheme="minorHAnsi" w:cs="Arial"/>
          <w:sz w:val="24"/>
          <w:szCs w:val="24"/>
        </w:rPr>
        <w:t xml:space="preserve"> to report.</w:t>
      </w:r>
    </w:p>
    <w:p w:rsidR="00DF1F1E" w:rsidRPr="00154E59" w:rsidRDefault="00DF1F1E" w:rsidP="00DF1F1E">
      <w:pPr>
        <w:pStyle w:val="ListParagraph"/>
        <w:numPr>
          <w:ilvl w:val="0"/>
          <w:numId w:val="18"/>
        </w:numPr>
        <w:rPr>
          <w:rFonts w:asciiTheme="minorHAnsi" w:hAnsiTheme="minorHAnsi" w:cs="Arial"/>
          <w:sz w:val="24"/>
          <w:szCs w:val="24"/>
        </w:rPr>
      </w:pPr>
      <w:r w:rsidRPr="00154E59">
        <w:rPr>
          <w:rFonts w:asciiTheme="minorHAnsi" w:hAnsiTheme="minorHAnsi" w:cs="Arial"/>
          <w:sz w:val="24"/>
          <w:szCs w:val="24"/>
        </w:rPr>
        <w:t xml:space="preserve">The amount of litter </w:t>
      </w:r>
      <w:proofErr w:type="gramStart"/>
      <w:r w:rsidRPr="00154E59">
        <w:rPr>
          <w:rFonts w:asciiTheme="minorHAnsi" w:hAnsiTheme="minorHAnsi" w:cs="Arial"/>
          <w:sz w:val="24"/>
          <w:szCs w:val="24"/>
        </w:rPr>
        <w:t>an</w:t>
      </w:r>
      <w:proofErr w:type="gramEnd"/>
      <w:r w:rsidRPr="00154E59">
        <w:rPr>
          <w:rFonts w:asciiTheme="minorHAnsi" w:hAnsiTheme="minorHAnsi" w:cs="Arial"/>
          <w:sz w:val="24"/>
          <w:szCs w:val="24"/>
        </w:rPr>
        <w:t xml:space="preserve"> rubbish round the area was commented on.</w:t>
      </w:r>
    </w:p>
    <w:p w:rsidR="00DF1F1E" w:rsidRPr="00154E59" w:rsidRDefault="00DF1F1E" w:rsidP="00DF1F1E">
      <w:pPr>
        <w:pStyle w:val="ListParagraph"/>
        <w:numPr>
          <w:ilvl w:val="0"/>
          <w:numId w:val="18"/>
        </w:numPr>
        <w:rPr>
          <w:rFonts w:asciiTheme="minorHAnsi" w:hAnsiTheme="minorHAnsi" w:cs="Arial"/>
          <w:sz w:val="24"/>
          <w:szCs w:val="24"/>
        </w:rPr>
      </w:pPr>
      <w:r w:rsidRPr="00154E59">
        <w:rPr>
          <w:rFonts w:asciiTheme="minorHAnsi" w:hAnsiTheme="minorHAnsi" w:cs="Arial"/>
          <w:sz w:val="24"/>
          <w:szCs w:val="24"/>
        </w:rPr>
        <w:t>Cllr Sharman reported that the pot holes on Church Road have now been filled.</w:t>
      </w:r>
    </w:p>
    <w:p w:rsidR="00DF1F1E" w:rsidRPr="00154E59" w:rsidRDefault="00DF1F1E" w:rsidP="00643855">
      <w:pPr>
        <w:pStyle w:val="ListParagraph"/>
        <w:ind w:left="567"/>
        <w:rPr>
          <w:rFonts w:asciiTheme="minorHAnsi" w:hAnsiTheme="minorHAnsi" w:cs="Arial"/>
          <w:sz w:val="24"/>
          <w:szCs w:val="24"/>
        </w:rPr>
      </w:pPr>
    </w:p>
    <w:p w:rsidR="00CF46D6" w:rsidRPr="00154E59" w:rsidRDefault="00CF46D6" w:rsidP="00085DA6">
      <w:pPr>
        <w:numPr>
          <w:ilvl w:val="0"/>
          <w:numId w:val="1"/>
        </w:numPr>
        <w:tabs>
          <w:tab w:val="left" w:pos="418"/>
        </w:tabs>
        <w:rPr>
          <w:rFonts w:asciiTheme="minorHAnsi" w:hAnsiTheme="minorHAnsi" w:cs="Arial"/>
          <w:b/>
          <w:sz w:val="24"/>
          <w:szCs w:val="24"/>
        </w:rPr>
      </w:pPr>
      <w:r w:rsidRPr="00154E59">
        <w:rPr>
          <w:rFonts w:asciiTheme="minorHAnsi" w:hAnsiTheme="minorHAnsi" w:cs="Arial"/>
          <w:b/>
          <w:sz w:val="24"/>
          <w:szCs w:val="24"/>
        </w:rPr>
        <w:t>Public Participation</w:t>
      </w:r>
    </w:p>
    <w:p w:rsidR="00CF46D6" w:rsidRPr="00154E59" w:rsidRDefault="006A6BD9" w:rsidP="00CF46D6">
      <w:pPr>
        <w:tabs>
          <w:tab w:val="left" w:pos="418"/>
        </w:tabs>
        <w:ind w:left="630"/>
        <w:rPr>
          <w:rFonts w:asciiTheme="minorHAnsi" w:hAnsiTheme="minorHAnsi" w:cs="Arial"/>
          <w:sz w:val="24"/>
          <w:szCs w:val="24"/>
        </w:rPr>
      </w:pPr>
      <w:r w:rsidRPr="00154E59">
        <w:rPr>
          <w:rFonts w:asciiTheme="minorHAnsi" w:hAnsiTheme="minorHAnsi" w:cs="Arial"/>
          <w:sz w:val="24"/>
          <w:szCs w:val="24"/>
        </w:rPr>
        <w:t>None received</w:t>
      </w:r>
      <w:r w:rsidR="00674189" w:rsidRPr="00154E59">
        <w:rPr>
          <w:rFonts w:asciiTheme="minorHAnsi" w:hAnsiTheme="minorHAnsi" w:cs="Arial"/>
          <w:sz w:val="24"/>
          <w:szCs w:val="24"/>
        </w:rPr>
        <w:t>.</w:t>
      </w:r>
    </w:p>
    <w:p w:rsidR="00CF46D6" w:rsidRPr="00154E59" w:rsidRDefault="00CF46D6" w:rsidP="00CF46D6">
      <w:pPr>
        <w:tabs>
          <w:tab w:val="left" w:pos="418"/>
        </w:tabs>
        <w:ind w:left="630"/>
        <w:rPr>
          <w:rFonts w:asciiTheme="minorHAnsi" w:hAnsiTheme="minorHAnsi" w:cs="Arial"/>
          <w:sz w:val="24"/>
          <w:szCs w:val="24"/>
        </w:rPr>
      </w:pPr>
    </w:p>
    <w:p w:rsidR="00E92834" w:rsidRPr="00154E59" w:rsidRDefault="00E741F2" w:rsidP="00085DA6">
      <w:pPr>
        <w:numPr>
          <w:ilvl w:val="0"/>
          <w:numId w:val="1"/>
        </w:numPr>
        <w:tabs>
          <w:tab w:val="left" w:pos="418"/>
        </w:tabs>
        <w:rPr>
          <w:rFonts w:asciiTheme="minorHAnsi" w:hAnsiTheme="minorHAnsi" w:cs="Arial"/>
          <w:b/>
          <w:sz w:val="24"/>
          <w:szCs w:val="24"/>
        </w:rPr>
      </w:pPr>
      <w:r w:rsidRPr="00154E59">
        <w:rPr>
          <w:rFonts w:asciiTheme="minorHAnsi" w:hAnsiTheme="minorHAnsi" w:cs="Arial"/>
          <w:b/>
          <w:sz w:val="24"/>
          <w:szCs w:val="24"/>
        </w:rPr>
        <w:t>Date</w:t>
      </w:r>
      <w:r w:rsidR="00E92834" w:rsidRPr="00154E59">
        <w:rPr>
          <w:rFonts w:asciiTheme="minorHAnsi" w:hAnsiTheme="minorHAnsi" w:cs="Arial"/>
          <w:b/>
          <w:sz w:val="24"/>
          <w:szCs w:val="24"/>
        </w:rPr>
        <w:t xml:space="preserve"> </w:t>
      </w:r>
      <w:r w:rsidRPr="00154E59">
        <w:rPr>
          <w:rFonts w:asciiTheme="minorHAnsi" w:hAnsiTheme="minorHAnsi" w:cs="Arial"/>
          <w:b/>
          <w:sz w:val="24"/>
          <w:szCs w:val="24"/>
        </w:rPr>
        <w:t xml:space="preserve">and </w:t>
      </w:r>
      <w:r w:rsidR="00E92834" w:rsidRPr="00154E59">
        <w:rPr>
          <w:rFonts w:asciiTheme="minorHAnsi" w:hAnsiTheme="minorHAnsi" w:cs="Arial"/>
          <w:b/>
          <w:sz w:val="24"/>
          <w:szCs w:val="24"/>
        </w:rPr>
        <w:t>T</w:t>
      </w:r>
      <w:r w:rsidRPr="00154E59">
        <w:rPr>
          <w:rFonts w:asciiTheme="minorHAnsi" w:hAnsiTheme="minorHAnsi" w:cs="Arial"/>
          <w:b/>
          <w:sz w:val="24"/>
          <w:szCs w:val="24"/>
        </w:rPr>
        <w:t>ime of the</w:t>
      </w:r>
      <w:r w:rsidR="00E92834" w:rsidRPr="00154E59">
        <w:rPr>
          <w:rFonts w:asciiTheme="minorHAnsi" w:hAnsiTheme="minorHAnsi" w:cs="Arial"/>
          <w:b/>
          <w:sz w:val="24"/>
          <w:szCs w:val="24"/>
        </w:rPr>
        <w:t xml:space="preserve"> N</w:t>
      </w:r>
      <w:r w:rsidRPr="00154E59">
        <w:rPr>
          <w:rFonts w:asciiTheme="minorHAnsi" w:hAnsiTheme="minorHAnsi" w:cs="Arial"/>
          <w:b/>
          <w:sz w:val="24"/>
          <w:szCs w:val="24"/>
        </w:rPr>
        <w:t>ext</w:t>
      </w:r>
      <w:r w:rsidR="00E92834" w:rsidRPr="00154E59">
        <w:rPr>
          <w:rFonts w:asciiTheme="minorHAnsi" w:hAnsiTheme="minorHAnsi" w:cs="Arial"/>
          <w:b/>
          <w:sz w:val="24"/>
          <w:szCs w:val="24"/>
        </w:rPr>
        <w:t xml:space="preserve"> M</w:t>
      </w:r>
      <w:r w:rsidRPr="00154E59">
        <w:rPr>
          <w:rFonts w:asciiTheme="minorHAnsi" w:hAnsiTheme="minorHAnsi" w:cs="Arial"/>
          <w:b/>
          <w:sz w:val="24"/>
          <w:szCs w:val="24"/>
        </w:rPr>
        <w:t>eeting</w:t>
      </w:r>
    </w:p>
    <w:p w:rsidR="00A82036" w:rsidRPr="00154E59" w:rsidRDefault="00F87F4A" w:rsidP="00E6571F">
      <w:pPr>
        <w:tabs>
          <w:tab w:val="left" w:pos="709"/>
        </w:tabs>
        <w:ind w:left="567"/>
        <w:rPr>
          <w:rFonts w:asciiTheme="minorHAnsi" w:hAnsiTheme="minorHAnsi" w:cs="Arial"/>
          <w:sz w:val="24"/>
          <w:szCs w:val="24"/>
        </w:rPr>
      </w:pPr>
      <w:r w:rsidRPr="00154E59">
        <w:rPr>
          <w:rFonts w:asciiTheme="minorHAnsi" w:hAnsiTheme="minorHAnsi" w:cs="Arial"/>
          <w:sz w:val="24"/>
          <w:szCs w:val="24"/>
        </w:rPr>
        <w:t>The next meeting i</w:t>
      </w:r>
      <w:r w:rsidR="002A7FE5" w:rsidRPr="00154E59">
        <w:rPr>
          <w:rFonts w:asciiTheme="minorHAnsi" w:hAnsiTheme="minorHAnsi" w:cs="Arial"/>
          <w:sz w:val="24"/>
          <w:szCs w:val="24"/>
        </w:rPr>
        <w:t>s scheduled to</w:t>
      </w:r>
      <w:r w:rsidRPr="00154E59">
        <w:rPr>
          <w:rFonts w:asciiTheme="minorHAnsi" w:hAnsiTheme="minorHAnsi" w:cs="Arial"/>
          <w:sz w:val="24"/>
          <w:szCs w:val="24"/>
        </w:rPr>
        <w:t xml:space="preserve"> be held on </w:t>
      </w:r>
      <w:r w:rsidR="00E538E5" w:rsidRPr="00154E59">
        <w:rPr>
          <w:rFonts w:asciiTheme="minorHAnsi" w:hAnsiTheme="minorHAnsi" w:cs="Arial"/>
          <w:sz w:val="24"/>
          <w:szCs w:val="24"/>
        </w:rPr>
        <w:t xml:space="preserve">Tuesday </w:t>
      </w:r>
      <w:r w:rsidR="00305A66" w:rsidRPr="00154E59">
        <w:rPr>
          <w:rFonts w:asciiTheme="minorHAnsi" w:hAnsiTheme="minorHAnsi" w:cs="Arial"/>
          <w:sz w:val="24"/>
          <w:szCs w:val="24"/>
        </w:rPr>
        <w:t>7</w:t>
      </w:r>
      <w:r w:rsidR="00305A66" w:rsidRPr="00154E59">
        <w:rPr>
          <w:rFonts w:asciiTheme="minorHAnsi" w:hAnsiTheme="minorHAnsi" w:cs="Arial"/>
          <w:sz w:val="24"/>
          <w:szCs w:val="24"/>
          <w:vertAlign w:val="superscript"/>
        </w:rPr>
        <w:t>th</w:t>
      </w:r>
      <w:r w:rsidR="00305A66" w:rsidRPr="00154E59">
        <w:rPr>
          <w:rFonts w:asciiTheme="minorHAnsi" w:hAnsiTheme="minorHAnsi" w:cs="Arial"/>
          <w:sz w:val="24"/>
          <w:szCs w:val="24"/>
        </w:rPr>
        <w:t xml:space="preserve"> September</w:t>
      </w:r>
      <w:r w:rsidR="00CE3D80" w:rsidRPr="00154E59">
        <w:rPr>
          <w:rFonts w:asciiTheme="minorHAnsi" w:hAnsiTheme="minorHAnsi" w:cs="Arial"/>
          <w:sz w:val="24"/>
          <w:szCs w:val="24"/>
        </w:rPr>
        <w:t xml:space="preserve"> </w:t>
      </w:r>
      <w:r w:rsidRPr="00154E59">
        <w:rPr>
          <w:rFonts w:asciiTheme="minorHAnsi" w:hAnsiTheme="minorHAnsi" w:cs="Arial"/>
          <w:sz w:val="24"/>
          <w:szCs w:val="24"/>
        </w:rPr>
        <w:t>20</w:t>
      </w:r>
      <w:r w:rsidR="00AB0F80" w:rsidRPr="00154E59">
        <w:rPr>
          <w:rFonts w:asciiTheme="minorHAnsi" w:hAnsiTheme="minorHAnsi" w:cs="Arial"/>
          <w:sz w:val="24"/>
          <w:szCs w:val="24"/>
        </w:rPr>
        <w:t>2</w:t>
      </w:r>
      <w:r w:rsidR="00D4191B" w:rsidRPr="00154E59">
        <w:rPr>
          <w:rFonts w:asciiTheme="minorHAnsi" w:hAnsiTheme="minorHAnsi" w:cs="Arial"/>
          <w:sz w:val="24"/>
          <w:szCs w:val="24"/>
        </w:rPr>
        <w:t>1</w:t>
      </w:r>
      <w:r w:rsidR="0055514F" w:rsidRPr="00154E59">
        <w:rPr>
          <w:rFonts w:asciiTheme="minorHAnsi" w:hAnsiTheme="minorHAnsi" w:cs="Arial"/>
          <w:sz w:val="24"/>
          <w:szCs w:val="24"/>
        </w:rPr>
        <w:t xml:space="preserve"> at 8pm</w:t>
      </w:r>
      <w:r w:rsidR="001A085F" w:rsidRPr="00154E59">
        <w:rPr>
          <w:rFonts w:asciiTheme="minorHAnsi" w:hAnsiTheme="minorHAnsi" w:cs="Arial"/>
          <w:sz w:val="24"/>
          <w:szCs w:val="24"/>
        </w:rPr>
        <w:t>.</w:t>
      </w:r>
      <w:r w:rsidR="00D77F8D" w:rsidRPr="00154E59">
        <w:rPr>
          <w:rFonts w:asciiTheme="minorHAnsi" w:hAnsiTheme="minorHAnsi" w:cs="Arial"/>
          <w:sz w:val="24"/>
          <w:szCs w:val="24"/>
        </w:rPr>
        <w:t xml:space="preserve"> </w:t>
      </w:r>
      <w:r w:rsidR="00CE3D80" w:rsidRPr="00154E59">
        <w:rPr>
          <w:rFonts w:asciiTheme="minorHAnsi" w:hAnsiTheme="minorHAnsi" w:cs="Arial"/>
          <w:sz w:val="24"/>
          <w:szCs w:val="24"/>
        </w:rPr>
        <w:t xml:space="preserve"> The venue will be confirmed nearer the time.</w:t>
      </w:r>
      <w:r w:rsidR="00D77F8D" w:rsidRPr="00154E59">
        <w:rPr>
          <w:rFonts w:asciiTheme="minorHAnsi" w:hAnsiTheme="minorHAnsi" w:cs="Arial"/>
          <w:sz w:val="24"/>
          <w:szCs w:val="24"/>
        </w:rPr>
        <w:t xml:space="preserve"> </w:t>
      </w:r>
      <w:r w:rsidR="00CE3D80" w:rsidRPr="00154E59">
        <w:rPr>
          <w:rFonts w:asciiTheme="minorHAnsi" w:hAnsiTheme="minorHAnsi" w:cs="Arial"/>
          <w:sz w:val="24"/>
          <w:szCs w:val="24"/>
        </w:rPr>
        <w:t xml:space="preserve"> </w:t>
      </w:r>
      <w:r w:rsidR="0055514F" w:rsidRPr="00154E59">
        <w:rPr>
          <w:rFonts w:asciiTheme="minorHAnsi" w:hAnsiTheme="minorHAnsi" w:cs="Arial"/>
          <w:sz w:val="24"/>
          <w:szCs w:val="24"/>
        </w:rPr>
        <w:t>The</w:t>
      </w:r>
      <w:r w:rsidR="00CE3D80" w:rsidRPr="00154E59">
        <w:rPr>
          <w:rFonts w:asciiTheme="minorHAnsi" w:hAnsiTheme="minorHAnsi" w:cs="Arial"/>
          <w:sz w:val="24"/>
          <w:szCs w:val="24"/>
        </w:rPr>
        <w:t xml:space="preserve"> meeting finished at </w:t>
      </w:r>
      <w:r w:rsidR="00305A66" w:rsidRPr="00154E59">
        <w:rPr>
          <w:rFonts w:asciiTheme="minorHAnsi" w:hAnsiTheme="minorHAnsi" w:cs="Arial"/>
          <w:sz w:val="24"/>
          <w:szCs w:val="24"/>
        </w:rPr>
        <w:t>9</w:t>
      </w:r>
      <w:r w:rsidR="00CE3D80" w:rsidRPr="00154E59">
        <w:rPr>
          <w:rFonts w:asciiTheme="minorHAnsi" w:hAnsiTheme="minorHAnsi" w:cs="Arial"/>
          <w:sz w:val="24"/>
          <w:szCs w:val="24"/>
        </w:rPr>
        <w:t>:</w:t>
      </w:r>
      <w:r w:rsidR="00305A66" w:rsidRPr="00154E59">
        <w:rPr>
          <w:rFonts w:asciiTheme="minorHAnsi" w:hAnsiTheme="minorHAnsi" w:cs="Arial"/>
          <w:sz w:val="24"/>
          <w:szCs w:val="24"/>
        </w:rPr>
        <w:t>20</w:t>
      </w:r>
      <w:r w:rsidR="0055514F" w:rsidRPr="00154E59">
        <w:rPr>
          <w:rFonts w:asciiTheme="minorHAnsi" w:hAnsiTheme="minorHAnsi" w:cs="Arial"/>
          <w:sz w:val="24"/>
          <w:szCs w:val="24"/>
        </w:rPr>
        <w:t>pm.</w:t>
      </w:r>
    </w:p>
    <w:p w:rsidR="00E92834" w:rsidRPr="00154E59" w:rsidRDefault="00E92834" w:rsidP="00085DA6">
      <w:pPr>
        <w:pStyle w:val="ListParagraph"/>
        <w:tabs>
          <w:tab w:val="left" w:pos="418"/>
        </w:tabs>
        <w:ind w:left="630"/>
        <w:rPr>
          <w:rFonts w:asciiTheme="minorHAnsi" w:hAnsiTheme="minorHAnsi" w:cs="Arial"/>
          <w:sz w:val="24"/>
          <w:szCs w:val="24"/>
        </w:rPr>
      </w:pPr>
    </w:p>
    <w:p w:rsidR="00557010" w:rsidRPr="00154E59" w:rsidRDefault="00E92834">
      <w:pPr>
        <w:rPr>
          <w:rFonts w:asciiTheme="minorHAnsi" w:hAnsiTheme="minorHAnsi"/>
          <w:sz w:val="24"/>
          <w:szCs w:val="24"/>
        </w:rPr>
      </w:pPr>
      <w:r w:rsidRPr="00154E59">
        <w:rPr>
          <w:rFonts w:asciiTheme="minorHAnsi" w:hAnsiTheme="minorHAnsi"/>
          <w:b/>
          <w:sz w:val="24"/>
          <w:szCs w:val="24"/>
        </w:rPr>
        <w:t>Attachments:</w:t>
      </w:r>
      <w:r w:rsidRPr="00154E59">
        <w:rPr>
          <w:rFonts w:asciiTheme="minorHAnsi" w:hAnsiTheme="minorHAnsi"/>
          <w:sz w:val="24"/>
          <w:szCs w:val="24"/>
        </w:rPr>
        <w:t xml:space="preserve"> </w:t>
      </w:r>
      <w:r w:rsidR="006A7C35" w:rsidRPr="00154E59">
        <w:rPr>
          <w:rFonts w:asciiTheme="minorHAnsi" w:hAnsiTheme="minorHAnsi"/>
          <w:sz w:val="24"/>
          <w:szCs w:val="24"/>
        </w:rPr>
        <w:t>Payments for June, d</w:t>
      </w:r>
      <w:r w:rsidR="00E26C28" w:rsidRPr="00154E59">
        <w:rPr>
          <w:rFonts w:asciiTheme="minorHAnsi" w:hAnsiTheme="minorHAnsi"/>
          <w:sz w:val="24"/>
          <w:szCs w:val="24"/>
        </w:rPr>
        <w:t xml:space="preserve">raft </w:t>
      </w:r>
      <w:r w:rsidR="006A7C35" w:rsidRPr="00154E59">
        <w:rPr>
          <w:rFonts w:asciiTheme="minorHAnsi" w:hAnsiTheme="minorHAnsi"/>
          <w:sz w:val="24"/>
          <w:szCs w:val="24"/>
        </w:rPr>
        <w:t>p</w:t>
      </w:r>
      <w:r w:rsidR="00E26C28" w:rsidRPr="00154E59">
        <w:rPr>
          <w:rFonts w:asciiTheme="minorHAnsi" w:hAnsiTheme="minorHAnsi"/>
          <w:sz w:val="24"/>
          <w:szCs w:val="24"/>
        </w:rPr>
        <w:t>ayments</w:t>
      </w:r>
      <w:r w:rsidR="006A7C35" w:rsidRPr="00154E59">
        <w:rPr>
          <w:rFonts w:asciiTheme="minorHAnsi" w:hAnsiTheme="minorHAnsi"/>
          <w:sz w:val="24"/>
          <w:szCs w:val="24"/>
        </w:rPr>
        <w:t xml:space="preserve"> for July,</w:t>
      </w:r>
      <w:r w:rsidR="006A6BD9" w:rsidRPr="00154E59">
        <w:rPr>
          <w:rFonts w:asciiTheme="minorHAnsi" w:hAnsiTheme="minorHAnsi"/>
          <w:sz w:val="24"/>
          <w:szCs w:val="24"/>
        </w:rPr>
        <w:t xml:space="preserve"> </w:t>
      </w:r>
      <w:r w:rsidR="00882D3F" w:rsidRPr="00154E59">
        <w:rPr>
          <w:rFonts w:asciiTheme="minorHAnsi" w:hAnsiTheme="minorHAnsi"/>
          <w:sz w:val="24"/>
          <w:szCs w:val="24"/>
        </w:rPr>
        <w:t xml:space="preserve">the </w:t>
      </w:r>
      <w:r w:rsidR="00564537" w:rsidRPr="00154E59">
        <w:rPr>
          <w:rFonts w:asciiTheme="minorHAnsi" w:hAnsiTheme="minorHAnsi"/>
          <w:sz w:val="24"/>
          <w:szCs w:val="24"/>
        </w:rPr>
        <w:t>Income and Expenditure summary</w:t>
      </w:r>
      <w:r w:rsidR="006A7C35" w:rsidRPr="00154E59">
        <w:rPr>
          <w:rFonts w:asciiTheme="minorHAnsi" w:hAnsiTheme="minorHAnsi"/>
          <w:sz w:val="24"/>
          <w:szCs w:val="24"/>
        </w:rPr>
        <w:t xml:space="preserve">, and Actuals </w:t>
      </w:r>
      <w:proofErr w:type="spellStart"/>
      <w:r w:rsidR="006A7C35" w:rsidRPr="00154E59">
        <w:rPr>
          <w:rFonts w:asciiTheme="minorHAnsi" w:hAnsiTheme="minorHAnsi"/>
          <w:sz w:val="24"/>
          <w:szCs w:val="24"/>
        </w:rPr>
        <w:t>vs</w:t>
      </w:r>
      <w:proofErr w:type="spellEnd"/>
      <w:r w:rsidR="006A7C35" w:rsidRPr="00154E59">
        <w:rPr>
          <w:rFonts w:asciiTheme="minorHAnsi" w:hAnsiTheme="minorHAnsi"/>
          <w:sz w:val="24"/>
          <w:szCs w:val="24"/>
        </w:rPr>
        <w:t xml:space="preserve"> Budget for the year to June 2021</w:t>
      </w:r>
      <w:r w:rsidRPr="00154E59">
        <w:rPr>
          <w:rFonts w:asciiTheme="minorHAnsi" w:hAnsiTheme="minorHAnsi"/>
          <w:sz w:val="24"/>
          <w:szCs w:val="24"/>
        </w:rPr>
        <w:t xml:space="preserve">. </w:t>
      </w:r>
      <w:r w:rsidR="005E2414" w:rsidRPr="00154E59">
        <w:rPr>
          <w:rFonts w:asciiTheme="minorHAnsi" w:hAnsiTheme="minorHAnsi"/>
          <w:sz w:val="24"/>
          <w:szCs w:val="24"/>
        </w:rPr>
        <w:t xml:space="preserve"> </w:t>
      </w:r>
    </w:p>
    <w:p w:rsidR="00183484" w:rsidRPr="00154E59" w:rsidRDefault="00E563DD" w:rsidP="00183484">
      <w:r w:rsidRPr="00154E59">
        <w:t xml:space="preserve">   </w:t>
      </w:r>
    </w:p>
    <w:p w:rsidR="00E30F22" w:rsidRPr="00154E59" w:rsidRDefault="00E30F22" w:rsidP="00183484">
      <w:pPr>
        <w:rPr>
          <w:b/>
          <w:sz w:val="28"/>
          <w:u w:val="single"/>
        </w:rPr>
      </w:pPr>
    </w:p>
    <w:p w:rsidR="00305A66" w:rsidRPr="007A061D" w:rsidRDefault="00305A66" w:rsidP="00305A66">
      <w:pPr>
        <w:rPr>
          <w:b/>
          <w:sz w:val="24"/>
          <w:u w:val="single"/>
        </w:rPr>
      </w:pPr>
      <w:r w:rsidRPr="00154E59">
        <w:rPr>
          <w:b/>
          <w:sz w:val="28"/>
          <w:u w:val="single"/>
        </w:rPr>
        <w:lastRenderedPageBreak/>
        <w:t>ITEMS FOR PAYMENT JUNE 2021</w:t>
      </w:r>
    </w:p>
    <w:p w:rsidR="00305A66" w:rsidRPr="007A061D" w:rsidRDefault="00305A66" w:rsidP="00305A66">
      <w:pPr>
        <w:rPr>
          <w:sz w:val="24"/>
        </w:rPr>
      </w:pPr>
    </w:p>
    <w:p w:rsidR="00305A66" w:rsidRPr="00A85AE0" w:rsidRDefault="00305A66" w:rsidP="00305A66">
      <w:pPr>
        <w:rPr>
          <w:sz w:val="24"/>
        </w:rPr>
      </w:pPr>
      <w:r w:rsidRPr="00A85AE0">
        <w:rPr>
          <w:sz w:val="24"/>
        </w:rPr>
        <w:t>Garden Guardian</w:t>
      </w:r>
      <w:r w:rsidRPr="00A85AE0">
        <w:rPr>
          <w:sz w:val="24"/>
        </w:rPr>
        <w:tab/>
      </w:r>
      <w:r w:rsidRPr="00A85AE0">
        <w:rPr>
          <w:sz w:val="24"/>
        </w:rPr>
        <w:tab/>
        <w:t>Grass cutting Apr 21</w:t>
      </w:r>
      <w:r w:rsidRPr="00A85AE0">
        <w:rPr>
          <w:sz w:val="24"/>
        </w:rPr>
        <w:tab/>
      </w:r>
      <w:r w:rsidRPr="00A85AE0">
        <w:rPr>
          <w:sz w:val="24"/>
        </w:rPr>
        <w:tab/>
      </w:r>
      <w:r w:rsidRPr="00A85AE0">
        <w:rPr>
          <w:sz w:val="24"/>
        </w:rPr>
        <w:tab/>
      </w:r>
      <w:r w:rsidRPr="00A85AE0">
        <w:rPr>
          <w:sz w:val="24"/>
        </w:rPr>
        <w:tab/>
      </w:r>
      <w:r w:rsidRPr="00A85AE0">
        <w:rPr>
          <w:sz w:val="24"/>
        </w:rPr>
        <w:tab/>
        <w:t xml:space="preserve">   596.80</w:t>
      </w:r>
    </w:p>
    <w:p w:rsidR="00305A66" w:rsidRPr="00A85AE0" w:rsidRDefault="00305A66" w:rsidP="00305A66">
      <w:pPr>
        <w:rPr>
          <w:sz w:val="24"/>
        </w:rPr>
      </w:pPr>
    </w:p>
    <w:p w:rsidR="00305A66" w:rsidRPr="00A85AE0" w:rsidRDefault="00305A66" w:rsidP="00305A66">
      <w:pPr>
        <w:rPr>
          <w:sz w:val="24"/>
        </w:rPr>
      </w:pPr>
      <w:r w:rsidRPr="00A85AE0">
        <w:rPr>
          <w:sz w:val="24"/>
        </w:rPr>
        <w:t>URM (UK) Ltd</w:t>
      </w:r>
      <w:r w:rsidRPr="00A85AE0">
        <w:rPr>
          <w:sz w:val="24"/>
        </w:rPr>
        <w:tab/>
      </w:r>
      <w:r w:rsidRPr="00A85AE0">
        <w:rPr>
          <w:sz w:val="24"/>
        </w:rPr>
        <w:tab/>
        <w:t>Glass recycling May 21</w:t>
      </w:r>
      <w:r w:rsidRPr="00A85AE0">
        <w:rPr>
          <w:sz w:val="24"/>
        </w:rPr>
        <w:tab/>
      </w:r>
      <w:r w:rsidRPr="00A85AE0">
        <w:rPr>
          <w:sz w:val="24"/>
        </w:rPr>
        <w:tab/>
      </w:r>
      <w:r w:rsidRPr="00A85AE0">
        <w:rPr>
          <w:sz w:val="24"/>
        </w:rPr>
        <w:tab/>
      </w:r>
      <w:r w:rsidRPr="00A85AE0">
        <w:rPr>
          <w:sz w:val="24"/>
        </w:rPr>
        <w:tab/>
        <w:t xml:space="preserve">     18.00</w:t>
      </w:r>
    </w:p>
    <w:p w:rsidR="00305A66" w:rsidRPr="00A85AE0" w:rsidRDefault="00305A66" w:rsidP="00305A66">
      <w:pPr>
        <w:rPr>
          <w:sz w:val="24"/>
        </w:rPr>
      </w:pPr>
    </w:p>
    <w:p w:rsidR="00305A66" w:rsidRPr="00A85AE0" w:rsidRDefault="00305A66" w:rsidP="00305A66">
      <w:pPr>
        <w:rPr>
          <w:sz w:val="24"/>
        </w:rPr>
      </w:pPr>
      <w:r w:rsidRPr="00A85AE0">
        <w:rPr>
          <w:sz w:val="24"/>
        </w:rPr>
        <w:t>Business Services at CAS Ltd</w:t>
      </w:r>
      <w:r w:rsidRPr="00A85AE0">
        <w:rPr>
          <w:sz w:val="24"/>
        </w:rPr>
        <w:tab/>
      </w:r>
      <w:r w:rsidRPr="00A85AE0">
        <w:rPr>
          <w:sz w:val="24"/>
        </w:rPr>
        <w:tab/>
        <w:t>Insurance renewal</w:t>
      </w:r>
      <w:r w:rsidRPr="00A85AE0">
        <w:rPr>
          <w:sz w:val="24"/>
        </w:rPr>
        <w:tab/>
      </w:r>
      <w:r w:rsidRPr="00A85AE0">
        <w:rPr>
          <w:sz w:val="24"/>
        </w:rPr>
        <w:tab/>
      </w:r>
      <w:r w:rsidRPr="00A85AE0">
        <w:rPr>
          <w:sz w:val="24"/>
        </w:rPr>
        <w:tab/>
      </w:r>
      <w:r w:rsidRPr="00A85AE0">
        <w:rPr>
          <w:sz w:val="24"/>
        </w:rPr>
        <w:tab/>
        <w:t xml:space="preserve">   234.62</w:t>
      </w:r>
    </w:p>
    <w:p w:rsidR="00305A66" w:rsidRPr="00A85AE0" w:rsidRDefault="00305A66" w:rsidP="00305A66">
      <w:pPr>
        <w:rPr>
          <w:sz w:val="24"/>
        </w:rPr>
      </w:pPr>
    </w:p>
    <w:p w:rsidR="00305A66" w:rsidRPr="00A85AE0" w:rsidRDefault="00305A66" w:rsidP="00305A66">
      <w:pPr>
        <w:rPr>
          <w:sz w:val="24"/>
        </w:rPr>
      </w:pPr>
      <w:r w:rsidRPr="00A85AE0">
        <w:rPr>
          <w:sz w:val="24"/>
        </w:rPr>
        <w:t>C Dickson</w:t>
      </w:r>
      <w:r w:rsidRPr="00A85AE0">
        <w:rPr>
          <w:sz w:val="24"/>
        </w:rPr>
        <w:tab/>
      </w:r>
      <w:r w:rsidRPr="00A85AE0">
        <w:rPr>
          <w:sz w:val="24"/>
        </w:rPr>
        <w:tab/>
      </w:r>
      <w:r w:rsidRPr="00A85AE0">
        <w:rPr>
          <w:sz w:val="24"/>
        </w:rPr>
        <w:tab/>
        <w:t>May 2021 salary</w:t>
      </w:r>
      <w:r w:rsidRPr="00A85AE0">
        <w:rPr>
          <w:sz w:val="24"/>
        </w:rPr>
        <w:tab/>
      </w:r>
      <w:r w:rsidRPr="00A85AE0">
        <w:rPr>
          <w:sz w:val="24"/>
        </w:rPr>
        <w:tab/>
      </w:r>
      <w:r w:rsidRPr="00A85AE0">
        <w:rPr>
          <w:sz w:val="24"/>
        </w:rPr>
        <w:tab/>
      </w:r>
      <w:r w:rsidRPr="00A85AE0">
        <w:rPr>
          <w:sz w:val="24"/>
        </w:rPr>
        <w:tab/>
      </w:r>
      <w:r w:rsidRPr="00A85AE0">
        <w:rPr>
          <w:sz w:val="24"/>
        </w:rPr>
        <w:tab/>
        <w:t xml:space="preserve">   173.12</w:t>
      </w:r>
    </w:p>
    <w:p w:rsidR="00305A66" w:rsidRPr="00A85AE0" w:rsidRDefault="00305A66" w:rsidP="00305A66">
      <w:pPr>
        <w:rPr>
          <w:sz w:val="24"/>
        </w:rPr>
      </w:pPr>
    </w:p>
    <w:p w:rsidR="00305A66" w:rsidRPr="00A85AE0" w:rsidRDefault="00305A66" w:rsidP="00305A66">
      <w:pPr>
        <w:rPr>
          <w:sz w:val="24"/>
        </w:rPr>
      </w:pPr>
      <w:r w:rsidRPr="00A85AE0">
        <w:rPr>
          <w:sz w:val="24"/>
        </w:rPr>
        <w:t>HMRC</w:t>
      </w:r>
      <w:r w:rsidRPr="00A85AE0">
        <w:rPr>
          <w:sz w:val="24"/>
        </w:rPr>
        <w:tab/>
      </w:r>
      <w:r w:rsidRPr="00A85AE0">
        <w:rPr>
          <w:sz w:val="24"/>
        </w:rPr>
        <w:tab/>
      </w:r>
      <w:r w:rsidRPr="00A85AE0">
        <w:rPr>
          <w:sz w:val="24"/>
        </w:rPr>
        <w:tab/>
      </w:r>
      <w:r w:rsidRPr="00A85AE0">
        <w:rPr>
          <w:sz w:val="24"/>
        </w:rPr>
        <w:tab/>
        <w:t>PAYE May 2021</w:t>
      </w:r>
      <w:r w:rsidRPr="00A85AE0">
        <w:rPr>
          <w:sz w:val="24"/>
        </w:rPr>
        <w:tab/>
      </w:r>
      <w:r w:rsidRPr="00A85AE0">
        <w:rPr>
          <w:sz w:val="24"/>
        </w:rPr>
        <w:tab/>
      </w:r>
      <w:r w:rsidRPr="00A85AE0">
        <w:rPr>
          <w:sz w:val="24"/>
        </w:rPr>
        <w:tab/>
      </w:r>
      <w:r w:rsidRPr="00A85AE0">
        <w:rPr>
          <w:sz w:val="24"/>
        </w:rPr>
        <w:tab/>
      </w:r>
      <w:r w:rsidRPr="00A85AE0">
        <w:rPr>
          <w:sz w:val="24"/>
        </w:rPr>
        <w:tab/>
        <w:t xml:space="preserve">     43.20</w:t>
      </w:r>
    </w:p>
    <w:p w:rsidR="00305A66" w:rsidRPr="00A85AE0" w:rsidRDefault="00305A66" w:rsidP="00305A66">
      <w:pPr>
        <w:rPr>
          <w:sz w:val="24"/>
        </w:rPr>
      </w:pPr>
    </w:p>
    <w:p w:rsidR="00305A66" w:rsidRPr="00A85AE0" w:rsidRDefault="00305A66" w:rsidP="00305A66">
      <w:pPr>
        <w:rPr>
          <w:sz w:val="24"/>
        </w:rPr>
      </w:pPr>
      <w:r w:rsidRPr="00A85AE0">
        <w:rPr>
          <w:sz w:val="24"/>
        </w:rPr>
        <w:t>C Dickson</w:t>
      </w:r>
      <w:r w:rsidRPr="00A85AE0">
        <w:rPr>
          <w:sz w:val="24"/>
        </w:rPr>
        <w:tab/>
        <w:t>expenses May 21</w:t>
      </w:r>
      <w:r w:rsidRPr="00A85AE0">
        <w:rPr>
          <w:sz w:val="24"/>
        </w:rPr>
        <w:tab/>
      </w:r>
      <w:r w:rsidRPr="00A85AE0">
        <w:rPr>
          <w:sz w:val="24"/>
        </w:rPr>
        <w:tab/>
        <w:t>mileage</w:t>
      </w:r>
      <w:r w:rsidRPr="00A85AE0">
        <w:rPr>
          <w:sz w:val="24"/>
        </w:rPr>
        <w:tab/>
        <w:t xml:space="preserve">  4.95</w:t>
      </w:r>
    </w:p>
    <w:p w:rsidR="00305A66" w:rsidRPr="00A85AE0" w:rsidRDefault="00305A66" w:rsidP="00305A66">
      <w:pPr>
        <w:rPr>
          <w:sz w:val="24"/>
        </w:rPr>
      </w:pPr>
      <w:r w:rsidRPr="00A85AE0">
        <w:rPr>
          <w:sz w:val="24"/>
        </w:rPr>
        <w:tab/>
      </w:r>
      <w:r w:rsidRPr="00A85AE0">
        <w:rPr>
          <w:sz w:val="24"/>
        </w:rPr>
        <w:tab/>
      </w:r>
      <w:r w:rsidRPr="00A85AE0">
        <w:rPr>
          <w:sz w:val="24"/>
        </w:rPr>
        <w:tab/>
      </w:r>
      <w:r w:rsidRPr="00A85AE0">
        <w:rPr>
          <w:sz w:val="24"/>
        </w:rPr>
        <w:tab/>
      </w:r>
      <w:r w:rsidRPr="00A85AE0">
        <w:rPr>
          <w:sz w:val="24"/>
        </w:rPr>
        <w:tab/>
      </w:r>
      <w:r w:rsidRPr="00A85AE0">
        <w:rPr>
          <w:sz w:val="24"/>
        </w:rPr>
        <w:tab/>
        <w:t>Zoom</w:t>
      </w:r>
      <w:r w:rsidRPr="00A85AE0">
        <w:rPr>
          <w:sz w:val="24"/>
        </w:rPr>
        <w:tab/>
      </w:r>
      <w:r w:rsidRPr="00A85AE0">
        <w:rPr>
          <w:sz w:val="24"/>
        </w:rPr>
        <w:tab/>
        <w:t>10.20</w:t>
      </w:r>
      <w:r w:rsidRPr="00A85AE0">
        <w:rPr>
          <w:sz w:val="24"/>
        </w:rPr>
        <w:tab/>
      </w:r>
      <w:r w:rsidRPr="00A85AE0">
        <w:rPr>
          <w:sz w:val="24"/>
        </w:rPr>
        <w:tab/>
      </w:r>
      <w:r w:rsidRPr="00A85AE0">
        <w:rPr>
          <w:sz w:val="24"/>
        </w:rPr>
        <w:tab/>
        <w:t xml:space="preserve">     15.15</w:t>
      </w:r>
    </w:p>
    <w:p w:rsidR="00305A66" w:rsidRPr="00A85AE0" w:rsidRDefault="00305A66" w:rsidP="00305A66">
      <w:pPr>
        <w:rPr>
          <w:sz w:val="24"/>
        </w:rPr>
      </w:pPr>
      <w:r w:rsidRPr="00A85AE0">
        <w:rPr>
          <w:sz w:val="24"/>
        </w:rPr>
        <w:t xml:space="preserve"> </w:t>
      </w:r>
    </w:p>
    <w:p w:rsidR="00305A66" w:rsidRPr="00A85AE0" w:rsidRDefault="00305A66" w:rsidP="00305A66">
      <w:pPr>
        <w:rPr>
          <w:b/>
          <w:sz w:val="24"/>
        </w:rPr>
      </w:pPr>
      <w:r w:rsidRPr="00A85AE0">
        <w:rPr>
          <w:b/>
          <w:sz w:val="24"/>
          <w:u w:val="single"/>
        </w:rPr>
        <w:t>TOTAL</w:t>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t xml:space="preserve">          £1,065.74</w:t>
      </w:r>
    </w:p>
    <w:p w:rsidR="00305A66" w:rsidRPr="00A85AE0" w:rsidRDefault="00305A66" w:rsidP="00305A66">
      <w:pPr>
        <w:rPr>
          <w:sz w:val="24"/>
        </w:rPr>
      </w:pPr>
    </w:p>
    <w:p w:rsidR="00305A66" w:rsidRPr="00306DD5" w:rsidRDefault="00305A66" w:rsidP="00305A66">
      <w:pPr>
        <w:rPr>
          <w:sz w:val="24"/>
          <w:u w:val="single"/>
        </w:rPr>
      </w:pPr>
      <w:r w:rsidRPr="00306DD5">
        <w:rPr>
          <w:sz w:val="24"/>
          <w:u w:val="single"/>
        </w:rPr>
        <w:t>Received late:</w:t>
      </w:r>
    </w:p>
    <w:p w:rsidR="00305A66" w:rsidRDefault="00305A66" w:rsidP="00305A66">
      <w:pPr>
        <w:rPr>
          <w:sz w:val="24"/>
        </w:rPr>
      </w:pPr>
    </w:p>
    <w:p w:rsidR="00305A66" w:rsidRDefault="00305A66" w:rsidP="00305A66">
      <w:pPr>
        <w:rPr>
          <w:sz w:val="24"/>
        </w:rPr>
      </w:pPr>
      <w:r>
        <w:rPr>
          <w:sz w:val="24"/>
        </w:rPr>
        <w:t xml:space="preserve">The Nicholas Evans-Lombe 1997 </w:t>
      </w:r>
      <w:proofErr w:type="spellStart"/>
      <w:r>
        <w:rPr>
          <w:sz w:val="24"/>
        </w:rPr>
        <w:t>Childrens</w:t>
      </w:r>
      <w:proofErr w:type="spellEnd"/>
      <w:r>
        <w:rPr>
          <w:sz w:val="24"/>
        </w:rPr>
        <w:t xml:space="preserve"> Settlement</w:t>
      </w:r>
      <w:r>
        <w:rPr>
          <w:sz w:val="24"/>
        </w:rPr>
        <w:tab/>
        <w:t>allotment land rent</w:t>
      </w:r>
      <w:r>
        <w:rPr>
          <w:sz w:val="24"/>
        </w:rPr>
        <w:tab/>
        <w:t xml:space="preserve">   454.00</w:t>
      </w:r>
    </w:p>
    <w:p w:rsidR="00305A66" w:rsidRDefault="00305A66" w:rsidP="00305A66">
      <w:pPr>
        <w:rPr>
          <w:sz w:val="24"/>
        </w:rPr>
      </w:pPr>
    </w:p>
    <w:p w:rsidR="00305A66" w:rsidRPr="00890472" w:rsidRDefault="00305A66" w:rsidP="00305A66">
      <w:pPr>
        <w:rPr>
          <w:b/>
          <w:sz w:val="24"/>
        </w:rPr>
      </w:pPr>
      <w:r>
        <w:rPr>
          <w:b/>
          <w:sz w:val="24"/>
          <w:u w:val="single"/>
        </w:rPr>
        <w:t>Revised TOTAL</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£1,519.74</w:t>
      </w:r>
    </w:p>
    <w:p w:rsidR="00305A66" w:rsidRPr="00A85AE0" w:rsidRDefault="00305A66" w:rsidP="00305A66">
      <w:pPr>
        <w:rPr>
          <w:sz w:val="24"/>
        </w:rPr>
      </w:pPr>
    </w:p>
    <w:p w:rsidR="00305A66" w:rsidRPr="00A85AE0" w:rsidRDefault="00305A66" w:rsidP="00305A66">
      <w:pPr>
        <w:rPr>
          <w:sz w:val="24"/>
        </w:rPr>
      </w:pPr>
    </w:p>
    <w:p w:rsidR="00305A66" w:rsidRPr="00A85AE0" w:rsidRDefault="00305A66" w:rsidP="00305A66">
      <w:pPr>
        <w:rPr>
          <w:b/>
          <w:sz w:val="24"/>
          <w:u w:val="single"/>
        </w:rPr>
      </w:pPr>
      <w:r w:rsidRPr="00A85AE0">
        <w:rPr>
          <w:b/>
          <w:sz w:val="24"/>
          <w:u w:val="single"/>
        </w:rPr>
        <w:t>TRANSFERS</w:t>
      </w:r>
    </w:p>
    <w:p w:rsidR="00305A66" w:rsidRPr="00A85AE0" w:rsidRDefault="00305A66" w:rsidP="00305A66">
      <w:pPr>
        <w:rPr>
          <w:sz w:val="24"/>
        </w:rPr>
      </w:pPr>
    </w:p>
    <w:p w:rsidR="00305A66" w:rsidRPr="00A85AE0" w:rsidRDefault="00305A66" w:rsidP="00305A66">
      <w:pPr>
        <w:rPr>
          <w:sz w:val="24"/>
        </w:rPr>
      </w:pPr>
      <w:r w:rsidRPr="00A85AE0">
        <w:rPr>
          <w:sz w:val="24"/>
        </w:rPr>
        <w:t xml:space="preserve">Deposit account to Current account </w:t>
      </w:r>
      <w:r w:rsidRPr="00A85AE0">
        <w:rPr>
          <w:i/>
          <w:sz w:val="24"/>
        </w:rPr>
        <w:t>(already actioned)</w:t>
      </w:r>
      <w:r w:rsidRPr="00A85AE0">
        <w:rPr>
          <w:sz w:val="24"/>
        </w:rPr>
        <w:tab/>
      </w:r>
      <w:r w:rsidRPr="00A85AE0">
        <w:rPr>
          <w:sz w:val="24"/>
        </w:rPr>
        <w:tab/>
      </w:r>
      <w:r w:rsidRPr="00A85AE0">
        <w:rPr>
          <w:sz w:val="24"/>
        </w:rPr>
        <w:tab/>
      </w:r>
      <w:r w:rsidRPr="00A85AE0">
        <w:rPr>
          <w:sz w:val="24"/>
        </w:rPr>
        <w:tab/>
        <w:t>1,000.00</w:t>
      </w:r>
    </w:p>
    <w:p w:rsidR="00305A66" w:rsidRPr="00A85AE0" w:rsidRDefault="00305A66" w:rsidP="00305A66">
      <w:pPr>
        <w:rPr>
          <w:sz w:val="24"/>
        </w:rPr>
      </w:pPr>
    </w:p>
    <w:p w:rsidR="00305A66" w:rsidRPr="00EB62A2" w:rsidRDefault="00305A66" w:rsidP="00305A66">
      <w:pPr>
        <w:rPr>
          <w:b/>
          <w:sz w:val="24"/>
        </w:rPr>
      </w:pPr>
      <w:r w:rsidRPr="00A85AE0">
        <w:rPr>
          <w:b/>
          <w:sz w:val="24"/>
          <w:u w:val="single"/>
        </w:rPr>
        <w:t>TOTAL</w:t>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t xml:space="preserve">           £1,000.00</w:t>
      </w:r>
    </w:p>
    <w:p w:rsidR="00305A66" w:rsidRPr="00A54CD4" w:rsidRDefault="00305A66" w:rsidP="00305A66">
      <w:pPr>
        <w:rPr>
          <w:sz w:val="24"/>
        </w:rPr>
      </w:pPr>
    </w:p>
    <w:p w:rsidR="00305A66" w:rsidRDefault="00305A66" w:rsidP="006A7C35">
      <w:pPr>
        <w:rPr>
          <w:b/>
          <w:sz w:val="28"/>
          <w:u w:val="single"/>
        </w:rPr>
      </w:pPr>
    </w:p>
    <w:p w:rsidR="006A7C35" w:rsidRPr="007A061D" w:rsidRDefault="006A7C35" w:rsidP="006A7C35">
      <w:pPr>
        <w:rPr>
          <w:b/>
          <w:sz w:val="24"/>
          <w:u w:val="single"/>
        </w:rPr>
      </w:pPr>
      <w:r w:rsidRPr="007A061D">
        <w:rPr>
          <w:b/>
          <w:sz w:val="28"/>
          <w:u w:val="single"/>
        </w:rPr>
        <w:t xml:space="preserve">ITEMS TO BE CONSIDERED FOR PAYMENT </w:t>
      </w:r>
      <w:r>
        <w:rPr>
          <w:b/>
          <w:sz w:val="28"/>
          <w:u w:val="single"/>
        </w:rPr>
        <w:t>JULY</w:t>
      </w:r>
      <w:r w:rsidRPr="007A061D">
        <w:rPr>
          <w:b/>
          <w:sz w:val="28"/>
          <w:u w:val="single"/>
        </w:rPr>
        <w:t xml:space="preserve"> 2021</w:t>
      </w:r>
    </w:p>
    <w:p w:rsidR="006A7C35" w:rsidRPr="007A061D" w:rsidRDefault="006A7C35" w:rsidP="006A7C35">
      <w:pPr>
        <w:rPr>
          <w:b/>
          <w:sz w:val="24"/>
          <w:u w:val="single"/>
        </w:rPr>
      </w:pPr>
    </w:p>
    <w:p w:rsidR="006A7C35" w:rsidRPr="00EE121A" w:rsidRDefault="006A7C35" w:rsidP="006A7C35">
      <w:pPr>
        <w:rPr>
          <w:sz w:val="24"/>
        </w:rPr>
      </w:pPr>
      <w:r w:rsidRPr="00EE121A">
        <w:rPr>
          <w:sz w:val="24"/>
        </w:rPr>
        <w:t>Garden Guardian</w:t>
      </w:r>
      <w:r w:rsidRPr="00EE121A">
        <w:rPr>
          <w:sz w:val="24"/>
        </w:rPr>
        <w:tab/>
      </w:r>
      <w:r w:rsidRPr="00EE121A">
        <w:rPr>
          <w:sz w:val="24"/>
        </w:rPr>
        <w:tab/>
        <w:t>Grass cutting May 21</w:t>
      </w:r>
      <w:r w:rsidRPr="00EE121A">
        <w:rPr>
          <w:sz w:val="24"/>
        </w:rPr>
        <w:tab/>
      </w:r>
      <w:r w:rsidRPr="00EE121A">
        <w:rPr>
          <w:sz w:val="24"/>
        </w:rPr>
        <w:tab/>
      </w:r>
      <w:r w:rsidRPr="00EE121A">
        <w:rPr>
          <w:sz w:val="24"/>
        </w:rPr>
        <w:tab/>
      </w:r>
      <w:r w:rsidRPr="00EE121A">
        <w:rPr>
          <w:sz w:val="24"/>
        </w:rPr>
        <w:tab/>
      </w:r>
      <w:r w:rsidRPr="00EE121A">
        <w:rPr>
          <w:sz w:val="24"/>
        </w:rPr>
        <w:tab/>
        <w:t xml:space="preserve">   596.80</w:t>
      </w:r>
    </w:p>
    <w:p w:rsidR="006A7C35" w:rsidRPr="00EE121A" w:rsidRDefault="006A7C35" w:rsidP="006A7C35">
      <w:pPr>
        <w:rPr>
          <w:sz w:val="24"/>
        </w:rPr>
      </w:pPr>
    </w:p>
    <w:p w:rsidR="006A7C35" w:rsidRPr="00EE121A" w:rsidRDefault="006A7C35" w:rsidP="006A7C35">
      <w:pPr>
        <w:rPr>
          <w:sz w:val="24"/>
        </w:rPr>
      </w:pPr>
      <w:r w:rsidRPr="00EE121A">
        <w:rPr>
          <w:sz w:val="24"/>
        </w:rPr>
        <w:t>URM (UK) Ltd</w:t>
      </w:r>
      <w:r w:rsidRPr="00EE121A">
        <w:rPr>
          <w:sz w:val="24"/>
        </w:rPr>
        <w:tab/>
      </w:r>
      <w:r w:rsidRPr="00EE121A">
        <w:rPr>
          <w:sz w:val="24"/>
        </w:rPr>
        <w:tab/>
        <w:t>Glass recycling May 21</w:t>
      </w:r>
      <w:r w:rsidRPr="00EE121A">
        <w:rPr>
          <w:sz w:val="24"/>
        </w:rPr>
        <w:tab/>
      </w:r>
      <w:r w:rsidRPr="00EE121A">
        <w:rPr>
          <w:sz w:val="24"/>
        </w:rPr>
        <w:tab/>
      </w:r>
      <w:r w:rsidRPr="00EE121A">
        <w:rPr>
          <w:sz w:val="24"/>
        </w:rPr>
        <w:tab/>
      </w:r>
      <w:r w:rsidRPr="00EE121A">
        <w:rPr>
          <w:sz w:val="24"/>
        </w:rPr>
        <w:tab/>
        <w:t xml:space="preserve">       6.30</w:t>
      </w:r>
    </w:p>
    <w:p w:rsidR="006A7C35" w:rsidRPr="00EE121A" w:rsidRDefault="006A7C35" w:rsidP="006A7C35">
      <w:pPr>
        <w:rPr>
          <w:sz w:val="24"/>
        </w:rPr>
      </w:pPr>
    </w:p>
    <w:p w:rsidR="006A7C35" w:rsidRPr="00EE121A" w:rsidRDefault="006A7C35" w:rsidP="006A7C35">
      <w:pPr>
        <w:rPr>
          <w:sz w:val="24"/>
        </w:rPr>
      </w:pPr>
      <w:r w:rsidRPr="00EE121A">
        <w:rPr>
          <w:sz w:val="24"/>
        </w:rPr>
        <w:t>C Dickson</w:t>
      </w:r>
      <w:r w:rsidRPr="00EE121A">
        <w:rPr>
          <w:sz w:val="24"/>
        </w:rPr>
        <w:tab/>
      </w:r>
      <w:r w:rsidRPr="00EE121A">
        <w:rPr>
          <w:sz w:val="24"/>
        </w:rPr>
        <w:tab/>
      </w:r>
      <w:r w:rsidRPr="00EE121A">
        <w:rPr>
          <w:sz w:val="24"/>
        </w:rPr>
        <w:tab/>
        <w:t>June 2021 salary</w:t>
      </w:r>
      <w:r w:rsidRPr="00EE121A">
        <w:rPr>
          <w:sz w:val="24"/>
        </w:rPr>
        <w:tab/>
      </w:r>
      <w:r w:rsidRPr="00EE121A">
        <w:rPr>
          <w:sz w:val="24"/>
        </w:rPr>
        <w:tab/>
      </w:r>
      <w:r w:rsidRPr="00EE121A">
        <w:rPr>
          <w:sz w:val="24"/>
        </w:rPr>
        <w:tab/>
      </w:r>
      <w:r w:rsidRPr="00EE121A">
        <w:rPr>
          <w:sz w:val="24"/>
        </w:rPr>
        <w:tab/>
      </w:r>
      <w:r w:rsidRPr="00EE121A">
        <w:rPr>
          <w:sz w:val="24"/>
        </w:rPr>
        <w:tab/>
        <w:t xml:space="preserve">   172.92</w:t>
      </w:r>
    </w:p>
    <w:p w:rsidR="006A7C35" w:rsidRPr="00EE121A" w:rsidRDefault="006A7C35" w:rsidP="006A7C35">
      <w:pPr>
        <w:rPr>
          <w:sz w:val="24"/>
        </w:rPr>
      </w:pPr>
    </w:p>
    <w:p w:rsidR="006A7C35" w:rsidRPr="00EE121A" w:rsidRDefault="006A7C35" w:rsidP="006A7C35">
      <w:pPr>
        <w:rPr>
          <w:sz w:val="24"/>
        </w:rPr>
      </w:pPr>
      <w:r w:rsidRPr="00EE121A">
        <w:rPr>
          <w:sz w:val="24"/>
        </w:rPr>
        <w:t>HMRC</w:t>
      </w:r>
      <w:r w:rsidRPr="00EE121A">
        <w:rPr>
          <w:sz w:val="24"/>
        </w:rPr>
        <w:tab/>
      </w:r>
      <w:r w:rsidRPr="00EE121A">
        <w:rPr>
          <w:sz w:val="24"/>
        </w:rPr>
        <w:tab/>
      </w:r>
      <w:r w:rsidRPr="00EE121A">
        <w:rPr>
          <w:sz w:val="24"/>
        </w:rPr>
        <w:tab/>
      </w:r>
      <w:r w:rsidRPr="00EE121A">
        <w:rPr>
          <w:sz w:val="24"/>
        </w:rPr>
        <w:tab/>
        <w:t>PAYE June 2021</w:t>
      </w:r>
      <w:r w:rsidRPr="00EE121A">
        <w:rPr>
          <w:sz w:val="24"/>
        </w:rPr>
        <w:tab/>
      </w:r>
      <w:r w:rsidRPr="00EE121A">
        <w:rPr>
          <w:sz w:val="24"/>
        </w:rPr>
        <w:tab/>
      </w:r>
      <w:r w:rsidRPr="00EE121A">
        <w:rPr>
          <w:sz w:val="24"/>
        </w:rPr>
        <w:tab/>
      </w:r>
      <w:r w:rsidRPr="00EE121A">
        <w:rPr>
          <w:sz w:val="24"/>
        </w:rPr>
        <w:tab/>
      </w:r>
      <w:r w:rsidRPr="00EE121A">
        <w:rPr>
          <w:sz w:val="24"/>
        </w:rPr>
        <w:tab/>
        <w:t xml:space="preserve">     43.40</w:t>
      </w:r>
    </w:p>
    <w:p w:rsidR="006A7C35" w:rsidRPr="00EE121A" w:rsidRDefault="006A7C35" w:rsidP="006A7C35">
      <w:pPr>
        <w:rPr>
          <w:sz w:val="24"/>
        </w:rPr>
      </w:pPr>
    </w:p>
    <w:p w:rsidR="006A7C35" w:rsidRPr="00EE121A" w:rsidRDefault="006A7C35" w:rsidP="006A7C35">
      <w:pPr>
        <w:rPr>
          <w:sz w:val="24"/>
        </w:rPr>
      </w:pPr>
      <w:r w:rsidRPr="00EE121A">
        <w:rPr>
          <w:sz w:val="24"/>
        </w:rPr>
        <w:t>C Dickson</w:t>
      </w:r>
      <w:r w:rsidRPr="00EE121A">
        <w:rPr>
          <w:sz w:val="24"/>
        </w:rPr>
        <w:tab/>
        <w:t>expenses June 21</w:t>
      </w:r>
      <w:r w:rsidRPr="00EE121A">
        <w:rPr>
          <w:sz w:val="24"/>
        </w:rPr>
        <w:tab/>
      </w:r>
      <w:r w:rsidRPr="00EE121A">
        <w:rPr>
          <w:sz w:val="24"/>
        </w:rPr>
        <w:tab/>
        <w:t>mileage</w:t>
      </w:r>
      <w:r w:rsidRPr="00EE121A">
        <w:rPr>
          <w:sz w:val="24"/>
        </w:rPr>
        <w:tab/>
        <w:t xml:space="preserve">    4.95</w:t>
      </w:r>
    </w:p>
    <w:p w:rsidR="006A7C35" w:rsidRPr="00A85AE0" w:rsidRDefault="006A7C35" w:rsidP="006A7C35">
      <w:pPr>
        <w:rPr>
          <w:sz w:val="24"/>
        </w:rPr>
      </w:pPr>
      <w:r w:rsidRPr="00EE121A">
        <w:rPr>
          <w:sz w:val="24"/>
        </w:rPr>
        <w:tab/>
      </w:r>
      <w:r w:rsidRPr="00EE121A">
        <w:rPr>
          <w:sz w:val="24"/>
        </w:rPr>
        <w:tab/>
      </w:r>
      <w:r w:rsidRPr="00EE121A">
        <w:rPr>
          <w:sz w:val="24"/>
        </w:rPr>
        <w:tab/>
      </w:r>
      <w:r w:rsidRPr="00EE121A">
        <w:rPr>
          <w:sz w:val="24"/>
        </w:rPr>
        <w:tab/>
      </w:r>
      <w:r w:rsidRPr="00EE121A">
        <w:rPr>
          <w:sz w:val="24"/>
        </w:rPr>
        <w:tab/>
      </w:r>
      <w:r w:rsidRPr="00EE121A">
        <w:rPr>
          <w:sz w:val="24"/>
        </w:rPr>
        <w:tab/>
      </w:r>
      <w:proofErr w:type="gramStart"/>
      <w:r w:rsidRPr="00EE121A">
        <w:rPr>
          <w:sz w:val="24"/>
        </w:rPr>
        <w:t>toner</w:t>
      </w:r>
      <w:proofErr w:type="gramEnd"/>
      <w:r w:rsidRPr="00EE121A">
        <w:rPr>
          <w:sz w:val="24"/>
        </w:rPr>
        <w:tab/>
      </w:r>
      <w:r w:rsidRPr="00EE121A">
        <w:rPr>
          <w:sz w:val="24"/>
        </w:rPr>
        <w:tab/>
        <w:t>132.90</w:t>
      </w:r>
      <w:r w:rsidRPr="00EE121A">
        <w:rPr>
          <w:sz w:val="24"/>
        </w:rPr>
        <w:tab/>
      </w:r>
      <w:r w:rsidRPr="00EE121A">
        <w:rPr>
          <w:sz w:val="24"/>
        </w:rPr>
        <w:tab/>
      </w:r>
      <w:r w:rsidRPr="00EE121A">
        <w:rPr>
          <w:sz w:val="24"/>
        </w:rPr>
        <w:tab/>
        <w:t xml:space="preserve">   137.85</w:t>
      </w:r>
    </w:p>
    <w:p w:rsidR="006A7C35" w:rsidRPr="00A85AE0" w:rsidRDefault="006A7C35" w:rsidP="006A7C35">
      <w:pPr>
        <w:rPr>
          <w:sz w:val="24"/>
        </w:rPr>
      </w:pPr>
      <w:r w:rsidRPr="00A85AE0">
        <w:rPr>
          <w:sz w:val="24"/>
        </w:rPr>
        <w:t xml:space="preserve"> </w:t>
      </w:r>
    </w:p>
    <w:p w:rsidR="006A7C35" w:rsidRPr="00A85AE0" w:rsidRDefault="006A7C35" w:rsidP="006A7C35">
      <w:pPr>
        <w:rPr>
          <w:b/>
          <w:sz w:val="24"/>
        </w:rPr>
      </w:pPr>
      <w:r w:rsidRPr="00A85AE0">
        <w:rPr>
          <w:b/>
          <w:sz w:val="24"/>
          <w:u w:val="single"/>
        </w:rPr>
        <w:t>TOTAL</w:t>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t xml:space="preserve">          </w:t>
      </w:r>
      <w:r>
        <w:rPr>
          <w:b/>
          <w:sz w:val="24"/>
        </w:rPr>
        <w:t xml:space="preserve">   </w:t>
      </w:r>
      <w:r w:rsidRPr="00A85AE0">
        <w:rPr>
          <w:b/>
          <w:sz w:val="24"/>
        </w:rPr>
        <w:t>£</w:t>
      </w:r>
      <w:r>
        <w:rPr>
          <w:b/>
          <w:sz w:val="24"/>
        </w:rPr>
        <w:t>977</w:t>
      </w:r>
      <w:r w:rsidRPr="00A85AE0">
        <w:rPr>
          <w:b/>
          <w:sz w:val="24"/>
        </w:rPr>
        <w:t>.</w:t>
      </w:r>
      <w:r>
        <w:rPr>
          <w:b/>
          <w:sz w:val="24"/>
        </w:rPr>
        <w:t>2</w:t>
      </w:r>
      <w:r w:rsidRPr="00A85AE0">
        <w:rPr>
          <w:b/>
          <w:sz w:val="24"/>
        </w:rPr>
        <w:t>7</w:t>
      </w:r>
    </w:p>
    <w:p w:rsidR="006A7C35" w:rsidRPr="00A85AE0" w:rsidRDefault="006A7C35" w:rsidP="006A7C35">
      <w:pPr>
        <w:rPr>
          <w:sz w:val="24"/>
        </w:rPr>
      </w:pPr>
    </w:p>
    <w:p w:rsidR="006A7C35" w:rsidRDefault="006A7C35" w:rsidP="006A7C35">
      <w:pPr>
        <w:rPr>
          <w:sz w:val="24"/>
        </w:rPr>
      </w:pPr>
      <w:r>
        <w:rPr>
          <w:sz w:val="24"/>
        </w:rPr>
        <w:t>Items added late:</w:t>
      </w:r>
    </w:p>
    <w:p w:rsidR="006A7C35" w:rsidRDefault="006A7C35" w:rsidP="006A7C35">
      <w:pPr>
        <w:rPr>
          <w:sz w:val="24"/>
        </w:rPr>
      </w:pPr>
    </w:p>
    <w:p w:rsidR="006A7C35" w:rsidRDefault="006A7C35" w:rsidP="006A7C35">
      <w:pPr>
        <w:rPr>
          <w:sz w:val="24"/>
        </w:rPr>
      </w:pPr>
      <w:r>
        <w:rPr>
          <w:sz w:val="24"/>
        </w:rPr>
        <w:t>C Dickson</w:t>
      </w:r>
      <w:r>
        <w:rPr>
          <w:sz w:val="24"/>
        </w:rPr>
        <w:tab/>
      </w:r>
      <w:r>
        <w:rPr>
          <w:sz w:val="24"/>
        </w:rPr>
        <w:tab/>
      </w:r>
      <w:r>
        <w:rPr>
          <w:sz w:val="24"/>
        </w:rPr>
        <w:tab/>
        <w:t>July 2021 salary (</w:t>
      </w:r>
      <w:r>
        <w:rPr>
          <w:i/>
          <w:sz w:val="24"/>
        </w:rPr>
        <w:t>post dated cheque</w:t>
      </w:r>
      <w:r>
        <w:rPr>
          <w:sz w:val="24"/>
        </w:rPr>
        <w:t>)</w:t>
      </w:r>
      <w:r>
        <w:rPr>
          <w:sz w:val="24"/>
        </w:rPr>
        <w:tab/>
      </w:r>
      <w:r>
        <w:rPr>
          <w:sz w:val="24"/>
        </w:rPr>
        <w:tab/>
      </w:r>
      <w:r>
        <w:rPr>
          <w:sz w:val="24"/>
        </w:rPr>
        <w:tab/>
        <w:t xml:space="preserve">   173.12</w:t>
      </w:r>
    </w:p>
    <w:p w:rsidR="006A7C35" w:rsidRDefault="006A7C35" w:rsidP="006A7C35">
      <w:pPr>
        <w:rPr>
          <w:sz w:val="24"/>
        </w:rPr>
      </w:pPr>
    </w:p>
    <w:p w:rsidR="006A7C35" w:rsidRDefault="006A7C35" w:rsidP="006A7C35">
      <w:pPr>
        <w:rPr>
          <w:sz w:val="24"/>
        </w:rPr>
      </w:pPr>
      <w:r>
        <w:rPr>
          <w:sz w:val="24"/>
        </w:rPr>
        <w:t>HMRC</w:t>
      </w:r>
      <w:r>
        <w:rPr>
          <w:sz w:val="24"/>
        </w:rPr>
        <w:tab/>
      </w:r>
      <w:r>
        <w:rPr>
          <w:sz w:val="24"/>
        </w:rPr>
        <w:tab/>
      </w:r>
      <w:r>
        <w:rPr>
          <w:sz w:val="24"/>
        </w:rPr>
        <w:tab/>
      </w:r>
      <w:r>
        <w:rPr>
          <w:sz w:val="24"/>
        </w:rPr>
        <w:tab/>
        <w:t>PAYE July 2021 (</w:t>
      </w:r>
      <w:r>
        <w:rPr>
          <w:i/>
          <w:sz w:val="24"/>
        </w:rPr>
        <w:t>post dated cheque</w:t>
      </w:r>
      <w:r>
        <w:rPr>
          <w:sz w:val="24"/>
        </w:rPr>
        <w:t>)</w:t>
      </w:r>
      <w:r>
        <w:rPr>
          <w:sz w:val="24"/>
        </w:rPr>
        <w:tab/>
      </w:r>
      <w:r>
        <w:rPr>
          <w:sz w:val="24"/>
        </w:rPr>
        <w:tab/>
      </w:r>
      <w:r>
        <w:rPr>
          <w:sz w:val="24"/>
        </w:rPr>
        <w:tab/>
        <w:t xml:space="preserve">     43.20</w:t>
      </w:r>
    </w:p>
    <w:p w:rsidR="006A7C35" w:rsidRDefault="006A7C35" w:rsidP="006A7C35">
      <w:pPr>
        <w:rPr>
          <w:sz w:val="24"/>
        </w:rPr>
      </w:pPr>
    </w:p>
    <w:p w:rsidR="006A7C35" w:rsidRDefault="006A7C35" w:rsidP="006A7C35">
      <w:pPr>
        <w:rPr>
          <w:sz w:val="24"/>
        </w:rPr>
      </w:pPr>
      <w:r>
        <w:rPr>
          <w:sz w:val="24"/>
        </w:rPr>
        <w:t>Garden Guardian</w:t>
      </w:r>
      <w:r>
        <w:rPr>
          <w:sz w:val="24"/>
        </w:rPr>
        <w:tab/>
      </w:r>
      <w:r>
        <w:rPr>
          <w:sz w:val="24"/>
        </w:rPr>
        <w:tab/>
        <w:t>Grass cutting June 21</w:t>
      </w:r>
      <w:r>
        <w:rPr>
          <w:sz w:val="24"/>
        </w:rPr>
        <w:tab/>
      </w:r>
      <w:r>
        <w:rPr>
          <w:sz w:val="24"/>
        </w:rPr>
        <w:tab/>
      </w:r>
      <w:r>
        <w:rPr>
          <w:sz w:val="24"/>
        </w:rPr>
        <w:tab/>
      </w:r>
      <w:r>
        <w:rPr>
          <w:sz w:val="24"/>
        </w:rPr>
        <w:tab/>
      </w:r>
      <w:r>
        <w:rPr>
          <w:sz w:val="24"/>
        </w:rPr>
        <w:tab/>
        <w:t xml:space="preserve">   596.80</w:t>
      </w:r>
    </w:p>
    <w:p w:rsidR="006A7C35" w:rsidRDefault="006A7C35" w:rsidP="006A7C35">
      <w:pPr>
        <w:rPr>
          <w:sz w:val="24"/>
        </w:rPr>
      </w:pPr>
    </w:p>
    <w:p w:rsidR="006A7C35" w:rsidRDefault="006A7C35" w:rsidP="006A7C35">
      <w:pPr>
        <w:rPr>
          <w:sz w:val="24"/>
        </w:rPr>
      </w:pPr>
      <w:r>
        <w:rPr>
          <w:sz w:val="24"/>
        </w:rPr>
        <w:t>Garden Guardian</w:t>
      </w:r>
      <w:r>
        <w:rPr>
          <w:sz w:val="24"/>
        </w:rPr>
        <w:tab/>
      </w:r>
      <w:r>
        <w:rPr>
          <w:sz w:val="24"/>
        </w:rPr>
        <w:tab/>
        <w:t>Grass cutting March 21</w:t>
      </w:r>
      <w:r>
        <w:rPr>
          <w:sz w:val="24"/>
        </w:rPr>
        <w:tab/>
      </w:r>
      <w:r>
        <w:rPr>
          <w:sz w:val="24"/>
        </w:rPr>
        <w:tab/>
      </w:r>
      <w:r>
        <w:rPr>
          <w:sz w:val="24"/>
        </w:rPr>
        <w:tab/>
      </w:r>
      <w:r>
        <w:rPr>
          <w:sz w:val="24"/>
        </w:rPr>
        <w:tab/>
        <w:t xml:space="preserve">   596.80</w:t>
      </w:r>
    </w:p>
    <w:p w:rsidR="006A7C35" w:rsidRDefault="006A7C35" w:rsidP="006A7C35">
      <w:pPr>
        <w:rPr>
          <w:sz w:val="24"/>
        </w:rPr>
      </w:pPr>
    </w:p>
    <w:p w:rsidR="006A7C35" w:rsidRPr="00C52EED" w:rsidRDefault="006A7C35" w:rsidP="006A7C35">
      <w:pPr>
        <w:rPr>
          <w:b/>
          <w:sz w:val="24"/>
        </w:rPr>
      </w:pPr>
      <w:r>
        <w:rPr>
          <w:b/>
          <w:sz w:val="24"/>
          <w:u w:val="single"/>
        </w:rPr>
        <w:t>Revised 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£2,387.19</w:t>
      </w:r>
    </w:p>
    <w:p w:rsidR="006A7C35" w:rsidRPr="00A85AE0" w:rsidRDefault="006A7C35" w:rsidP="006A7C35">
      <w:pPr>
        <w:rPr>
          <w:sz w:val="24"/>
        </w:rPr>
      </w:pPr>
    </w:p>
    <w:p w:rsidR="006A7C35" w:rsidRPr="00A85AE0" w:rsidRDefault="006A7C35" w:rsidP="006A7C35">
      <w:pPr>
        <w:rPr>
          <w:sz w:val="24"/>
        </w:rPr>
      </w:pPr>
    </w:p>
    <w:p w:rsidR="006A7C35" w:rsidRPr="00A85AE0" w:rsidRDefault="006A7C35" w:rsidP="006A7C35">
      <w:pPr>
        <w:rPr>
          <w:b/>
          <w:sz w:val="24"/>
          <w:u w:val="single"/>
        </w:rPr>
      </w:pPr>
      <w:r w:rsidRPr="00A85AE0">
        <w:rPr>
          <w:b/>
          <w:sz w:val="24"/>
          <w:u w:val="single"/>
        </w:rPr>
        <w:t>TRANSFERS</w:t>
      </w:r>
    </w:p>
    <w:p w:rsidR="006A7C35" w:rsidRPr="00A85AE0" w:rsidRDefault="006A7C35" w:rsidP="006A7C35">
      <w:pPr>
        <w:rPr>
          <w:sz w:val="24"/>
        </w:rPr>
      </w:pPr>
    </w:p>
    <w:p w:rsidR="006A7C35" w:rsidRPr="00A85AE0" w:rsidRDefault="006A7C35" w:rsidP="006A7C35">
      <w:pPr>
        <w:rPr>
          <w:sz w:val="24"/>
        </w:rPr>
      </w:pPr>
      <w:r w:rsidRPr="00A85AE0">
        <w:rPr>
          <w:sz w:val="24"/>
        </w:rPr>
        <w:t>Deposit account to Current account</w:t>
      </w:r>
      <w:r w:rsidRPr="00A85AE0">
        <w:rPr>
          <w:sz w:val="24"/>
        </w:rPr>
        <w:tab/>
      </w:r>
      <w:r>
        <w:rPr>
          <w:sz w:val="24"/>
        </w:rPr>
        <w:tab/>
      </w:r>
      <w:r>
        <w:rPr>
          <w:sz w:val="24"/>
        </w:rPr>
        <w:tab/>
      </w:r>
      <w:r>
        <w:rPr>
          <w:sz w:val="24"/>
        </w:rPr>
        <w:tab/>
      </w:r>
      <w:r w:rsidRPr="00A85AE0">
        <w:rPr>
          <w:sz w:val="24"/>
        </w:rPr>
        <w:tab/>
      </w:r>
      <w:r w:rsidRPr="00A85AE0">
        <w:rPr>
          <w:sz w:val="24"/>
        </w:rPr>
        <w:tab/>
      </w:r>
      <w:r w:rsidRPr="00A85AE0">
        <w:rPr>
          <w:sz w:val="24"/>
        </w:rPr>
        <w:tab/>
      </w:r>
      <w:r>
        <w:rPr>
          <w:sz w:val="24"/>
        </w:rPr>
        <w:t>2</w:t>
      </w:r>
      <w:r w:rsidRPr="00A85AE0">
        <w:rPr>
          <w:sz w:val="24"/>
        </w:rPr>
        <w:t>,000.00</w:t>
      </w:r>
    </w:p>
    <w:p w:rsidR="006A7C35" w:rsidRPr="00A85AE0" w:rsidRDefault="006A7C35" w:rsidP="006A7C35">
      <w:pPr>
        <w:rPr>
          <w:sz w:val="24"/>
        </w:rPr>
      </w:pPr>
    </w:p>
    <w:p w:rsidR="006A7C35" w:rsidRPr="00EB62A2" w:rsidRDefault="006A7C35" w:rsidP="006A7C35">
      <w:pPr>
        <w:rPr>
          <w:b/>
          <w:sz w:val="24"/>
        </w:rPr>
      </w:pPr>
      <w:r w:rsidRPr="00A85AE0">
        <w:rPr>
          <w:b/>
          <w:sz w:val="24"/>
          <w:u w:val="single"/>
        </w:rPr>
        <w:t>TOTAL</w:t>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t xml:space="preserve">           £</w:t>
      </w:r>
      <w:r>
        <w:rPr>
          <w:b/>
          <w:sz w:val="24"/>
        </w:rPr>
        <w:t>2</w:t>
      </w:r>
      <w:r w:rsidRPr="00A85AE0">
        <w:rPr>
          <w:b/>
          <w:sz w:val="24"/>
        </w:rPr>
        <w:t>,000.00</w:t>
      </w:r>
    </w:p>
    <w:p w:rsidR="006A7C35" w:rsidRPr="00A54CD4" w:rsidRDefault="006A7C35" w:rsidP="006A7C35">
      <w:pPr>
        <w:rPr>
          <w:sz w:val="24"/>
        </w:rPr>
      </w:pPr>
    </w:p>
    <w:p w:rsidR="006A6BD9" w:rsidRDefault="006A6BD9" w:rsidP="005560C6">
      <w:pPr>
        <w:rPr>
          <w:b/>
          <w:sz w:val="28"/>
          <w:u w:val="single"/>
        </w:rPr>
      </w:pPr>
    </w:p>
    <w:tbl>
      <w:tblPr>
        <w:tblW w:w="10541" w:type="dxa"/>
        <w:tblInd w:w="93" w:type="dxa"/>
        <w:tblLook w:val="04A0"/>
      </w:tblPr>
      <w:tblGrid>
        <w:gridCol w:w="2303"/>
        <w:gridCol w:w="1344"/>
        <w:gridCol w:w="1278"/>
        <w:gridCol w:w="272"/>
        <w:gridCol w:w="2863"/>
        <w:gridCol w:w="1300"/>
        <w:gridCol w:w="1220"/>
      </w:tblGrid>
      <w:tr w:rsidR="00305A66" w:rsidRPr="00305A66" w:rsidTr="00305A66">
        <w:trPr>
          <w:trHeight w:val="435"/>
        </w:trPr>
        <w:tc>
          <w:tcPr>
            <w:tcW w:w="10541" w:type="dxa"/>
            <w:gridSpan w:val="7"/>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r w:rsidRPr="00305A66">
              <w:rPr>
                <w:rFonts w:ascii="Arial" w:hAnsi="Arial" w:cs="Arial"/>
                <w:b/>
                <w:bCs/>
                <w:sz w:val="24"/>
                <w:szCs w:val="24"/>
                <w:lang w:eastAsia="en-GB"/>
              </w:rPr>
              <w:t>INCOME AND EXPENDITURE REPORT</w:t>
            </w:r>
          </w:p>
        </w:tc>
      </w:tr>
      <w:tr w:rsidR="00305A66" w:rsidRPr="00305A66" w:rsidTr="00305A66">
        <w:trPr>
          <w:trHeight w:val="338"/>
        </w:trPr>
        <w:tc>
          <w:tcPr>
            <w:tcW w:w="10541" w:type="dxa"/>
            <w:gridSpan w:val="7"/>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r w:rsidRPr="00305A66">
              <w:rPr>
                <w:rFonts w:ascii="Arial" w:hAnsi="Arial" w:cs="Arial"/>
                <w:b/>
                <w:bCs/>
                <w:sz w:val="24"/>
                <w:szCs w:val="24"/>
                <w:lang w:eastAsia="en-GB"/>
              </w:rPr>
              <w:t>AS AT 30.6.21</w:t>
            </w:r>
          </w:p>
        </w:tc>
      </w:tr>
      <w:tr w:rsidR="00305A66" w:rsidRPr="00305A66" w:rsidTr="00305A66">
        <w:trPr>
          <w:trHeight w:val="210"/>
        </w:trPr>
        <w:tc>
          <w:tcPr>
            <w:tcW w:w="2303"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r w:rsidRPr="00305A66">
              <w:rPr>
                <w:rFonts w:ascii="Arial" w:hAnsi="Arial" w:cs="Arial"/>
                <w:b/>
                <w:bCs/>
                <w:sz w:val="24"/>
                <w:szCs w:val="24"/>
                <w:lang w:eastAsia="en-GB"/>
              </w:rPr>
              <w:t xml:space="preserve">                                                           </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p>
        </w:tc>
      </w:tr>
      <w:tr w:rsidR="00305A66" w:rsidRPr="00305A66" w:rsidTr="00305A66">
        <w:trPr>
          <w:trHeight w:val="630"/>
        </w:trPr>
        <w:tc>
          <w:tcPr>
            <w:tcW w:w="2303" w:type="dxa"/>
            <w:tcBorders>
              <w:top w:val="nil"/>
              <w:left w:val="nil"/>
              <w:bottom w:val="nil"/>
              <w:right w:val="nil"/>
            </w:tcBorders>
            <w:shd w:val="clear" w:color="auto" w:fill="auto"/>
            <w:noWrap/>
            <w:vAlign w:val="center"/>
            <w:hideMark/>
          </w:tcPr>
          <w:p w:rsidR="00305A66" w:rsidRPr="00305A66" w:rsidRDefault="00305A66" w:rsidP="00305A66">
            <w:pPr>
              <w:jc w:val="center"/>
              <w:rPr>
                <w:rFonts w:ascii="Arial" w:hAnsi="Arial" w:cs="Arial"/>
                <w:lang w:eastAsia="en-GB"/>
              </w:rPr>
            </w:pPr>
          </w:p>
        </w:tc>
        <w:tc>
          <w:tcPr>
            <w:tcW w:w="1344" w:type="dxa"/>
            <w:tcBorders>
              <w:top w:val="nil"/>
              <w:left w:val="nil"/>
              <w:bottom w:val="nil"/>
              <w:right w:val="nil"/>
            </w:tcBorders>
            <w:shd w:val="clear" w:color="auto" w:fill="auto"/>
            <w:vAlign w:val="center"/>
            <w:hideMark/>
          </w:tcPr>
          <w:p w:rsidR="00305A66" w:rsidRPr="00305A66" w:rsidRDefault="00305A66" w:rsidP="00305A66">
            <w:pPr>
              <w:jc w:val="center"/>
              <w:rPr>
                <w:rFonts w:ascii="Arial" w:hAnsi="Arial" w:cs="Arial"/>
                <w:b/>
                <w:bCs/>
                <w:sz w:val="24"/>
                <w:szCs w:val="24"/>
                <w:lang w:eastAsia="en-GB"/>
              </w:rPr>
            </w:pPr>
            <w:r w:rsidRPr="00305A66">
              <w:rPr>
                <w:rFonts w:ascii="Arial" w:hAnsi="Arial" w:cs="Arial"/>
                <w:b/>
                <w:bCs/>
                <w:sz w:val="24"/>
                <w:szCs w:val="24"/>
                <w:lang w:eastAsia="en-GB"/>
              </w:rPr>
              <w:t>MONTH May-Jun</w:t>
            </w:r>
          </w:p>
        </w:tc>
        <w:tc>
          <w:tcPr>
            <w:tcW w:w="1278" w:type="dxa"/>
            <w:tcBorders>
              <w:top w:val="nil"/>
              <w:left w:val="nil"/>
              <w:bottom w:val="nil"/>
              <w:right w:val="nil"/>
            </w:tcBorders>
            <w:shd w:val="clear" w:color="auto" w:fill="auto"/>
            <w:vAlign w:val="center"/>
            <w:hideMark/>
          </w:tcPr>
          <w:p w:rsidR="00305A66" w:rsidRPr="00305A66" w:rsidRDefault="00305A66" w:rsidP="00305A66">
            <w:pPr>
              <w:jc w:val="right"/>
              <w:rPr>
                <w:rFonts w:ascii="Arial" w:hAnsi="Arial" w:cs="Arial"/>
                <w:b/>
                <w:bCs/>
                <w:sz w:val="24"/>
                <w:szCs w:val="24"/>
                <w:lang w:eastAsia="en-GB"/>
              </w:rPr>
            </w:pPr>
            <w:r w:rsidRPr="00305A66">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305A66" w:rsidRPr="00305A66" w:rsidRDefault="00305A66" w:rsidP="00305A66">
            <w:pPr>
              <w:jc w:val="center"/>
              <w:rPr>
                <w:rFonts w:ascii="Arial" w:hAnsi="Arial" w:cs="Arial"/>
                <w:b/>
                <w:bCs/>
                <w:sz w:val="24"/>
                <w:szCs w:val="24"/>
                <w:lang w:eastAsia="en-GB"/>
              </w:rPr>
            </w:pPr>
          </w:p>
        </w:tc>
        <w:tc>
          <w:tcPr>
            <w:tcW w:w="2863" w:type="dxa"/>
            <w:tcBorders>
              <w:top w:val="nil"/>
              <w:left w:val="nil"/>
              <w:bottom w:val="nil"/>
              <w:right w:val="nil"/>
            </w:tcBorders>
            <w:shd w:val="clear" w:color="auto" w:fill="auto"/>
            <w:noWrap/>
            <w:vAlign w:val="center"/>
            <w:hideMark/>
          </w:tcPr>
          <w:p w:rsidR="00305A66" w:rsidRPr="00305A66" w:rsidRDefault="00305A66" w:rsidP="00305A66">
            <w:pPr>
              <w:jc w:val="center"/>
              <w:rPr>
                <w:rFonts w:ascii="Arial" w:hAnsi="Arial" w:cs="Arial"/>
                <w:lang w:eastAsia="en-GB"/>
              </w:rPr>
            </w:pPr>
          </w:p>
        </w:tc>
        <w:tc>
          <w:tcPr>
            <w:tcW w:w="1300" w:type="dxa"/>
            <w:tcBorders>
              <w:top w:val="nil"/>
              <w:left w:val="nil"/>
              <w:bottom w:val="nil"/>
              <w:right w:val="nil"/>
            </w:tcBorders>
            <w:shd w:val="clear" w:color="auto" w:fill="auto"/>
            <w:vAlign w:val="center"/>
            <w:hideMark/>
          </w:tcPr>
          <w:p w:rsidR="00305A66" w:rsidRPr="00305A66" w:rsidRDefault="00305A66" w:rsidP="00305A66">
            <w:pPr>
              <w:jc w:val="center"/>
              <w:rPr>
                <w:rFonts w:ascii="Arial" w:hAnsi="Arial" w:cs="Arial"/>
                <w:b/>
                <w:bCs/>
                <w:sz w:val="24"/>
                <w:szCs w:val="24"/>
                <w:lang w:eastAsia="en-GB"/>
              </w:rPr>
            </w:pPr>
            <w:r w:rsidRPr="00305A66">
              <w:rPr>
                <w:rFonts w:ascii="Arial" w:hAnsi="Arial" w:cs="Arial"/>
                <w:b/>
                <w:bCs/>
                <w:sz w:val="24"/>
                <w:szCs w:val="24"/>
                <w:lang w:eastAsia="en-GB"/>
              </w:rPr>
              <w:t>MONTH May-Jun</w:t>
            </w:r>
          </w:p>
        </w:tc>
        <w:tc>
          <w:tcPr>
            <w:tcW w:w="1220" w:type="dxa"/>
            <w:tcBorders>
              <w:top w:val="nil"/>
              <w:left w:val="nil"/>
              <w:bottom w:val="nil"/>
              <w:right w:val="nil"/>
            </w:tcBorders>
            <w:shd w:val="clear" w:color="auto" w:fill="auto"/>
            <w:vAlign w:val="center"/>
            <w:hideMark/>
          </w:tcPr>
          <w:p w:rsidR="00305A66" w:rsidRPr="00305A66" w:rsidRDefault="00305A66" w:rsidP="00305A66">
            <w:pPr>
              <w:jc w:val="right"/>
              <w:rPr>
                <w:rFonts w:ascii="Arial" w:hAnsi="Arial" w:cs="Arial"/>
                <w:b/>
                <w:bCs/>
                <w:sz w:val="24"/>
                <w:szCs w:val="24"/>
                <w:lang w:eastAsia="en-GB"/>
              </w:rPr>
            </w:pPr>
            <w:r w:rsidRPr="00305A66">
              <w:rPr>
                <w:rFonts w:ascii="Arial" w:hAnsi="Arial" w:cs="Arial"/>
                <w:b/>
                <w:bCs/>
                <w:sz w:val="24"/>
                <w:szCs w:val="24"/>
                <w:lang w:eastAsia="en-GB"/>
              </w:rPr>
              <w:t>YEAR TO DATE</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INCOME</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EXPENDITURE</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PRECEPT</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4,747.50</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CLERKS SALARY/TAX</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432.64</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644.80</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CCF</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STATY/POST/PHONE ETC</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68.10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90.92</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TRAINING BURSARY</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GRASS CUTTING</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497.33</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497.33</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BANK INTEREST</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ALLOTMENTS</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454.00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469.56</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GRASS CUTTING</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RECYCLING</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15.00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18.00</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GLASS &amp; MISC</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49.53</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82.62</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HALL HIRE</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3647"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TRANSPARANCY FUNDING</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AUDIT &amp; INSURANCE</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274.62</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274.62</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ALLOTMENTS</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476.38</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476.38</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FUEL ALLOTMENT</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NCC</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SECTION 137</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MISCELLANEOUS</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PROF/SUBS/TRAINING</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159.76</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DEFIBRILLATOR</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MISCELLANEOUS</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1,500.00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1,500.00</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sz w:val="24"/>
                <w:szCs w:val="24"/>
                <w:lang w:eastAsia="en-GB"/>
              </w:rPr>
            </w:pPr>
            <w:r w:rsidRPr="00305A66">
              <w:rPr>
                <w:rFonts w:ascii="Arial" w:hAnsi="Arial" w:cs="Arial"/>
                <w:b/>
                <w:bCs/>
                <w:sz w:val="24"/>
                <w:szCs w:val="24"/>
                <w:lang w:eastAsia="en-GB"/>
              </w:rPr>
              <w:t>TOTAL</w:t>
            </w:r>
          </w:p>
        </w:tc>
        <w:tc>
          <w:tcPr>
            <w:tcW w:w="1344"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525.91</w:t>
            </w:r>
          </w:p>
        </w:tc>
        <w:tc>
          <w:tcPr>
            <w:tcW w:w="1278"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5,306.50</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sz w:val="24"/>
                <w:szCs w:val="24"/>
                <w:lang w:eastAsia="en-GB"/>
              </w:rPr>
            </w:pPr>
            <w:r w:rsidRPr="00305A66">
              <w:rPr>
                <w:rFonts w:ascii="Arial" w:hAnsi="Arial" w:cs="Arial"/>
                <w:b/>
                <w:bCs/>
                <w:sz w:val="24"/>
                <w:szCs w:val="24"/>
                <w:lang w:eastAsia="en-GB"/>
              </w:rPr>
              <w:t>TOTAL</w:t>
            </w:r>
          </w:p>
        </w:tc>
        <w:tc>
          <w:tcPr>
            <w:tcW w:w="130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3,241.69</w:t>
            </w:r>
          </w:p>
        </w:tc>
        <w:tc>
          <w:tcPr>
            <w:tcW w:w="122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3,654.99</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TRANSFER</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1,000.00</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1,000.00</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TRANSFER</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4,000.00</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VAT</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959.57</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VAT</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103.07</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104.34</w:t>
            </w:r>
          </w:p>
        </w:tc>
      </w:tr>
      <w:tr w:rsidR="00305A66" w:rsidRPr="00305A66" w:rsidTr="00305A66">
        <w:trPr>
          <w:trHeight w:val="285"/>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sz w:val="24"/>
                <w:szCs w:val="24"/>
                <w:lang w:eastAsia="en-GB"/>
              </w:rPr>
            </w:pPr>
            <w:r w:rsidRPr="00305A66">
              <w:rPr>
                <w:rFonts w:ascii="Arial" w:hAnsi="Arial" w:cs="Arial"/>
                <w:b/>
                <w:bCs/>
                <w:sz w:val="24"/>
                <w:szCs w:val="24"/>
                <w:lang w:eastAsia="en-GB"/>
              </w:rPr>
              <w:t>CASH BOOK</w:t>
            </w:r>
          </w:p>
        </w:tc>
        <w:tc>
          <w:tcPr>
            <w:tcW w:w="2622"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AS AT 30.6.21</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sz w:val="24"/>
                <w:szCs w:val="24"/>
                <w:lang w:eastAsia="en-GB"/>
              </w:rPr>
            </w:pPr>
            <w:r w:rsidRPr="00305A66">
              <w:rPr>
                <w:rFonts w:ascii="Arial" w:hAnsi="Arial" w:cs="Arial"/>
                <w:b/>
                <w:bCs/>
                <w:sz w:val="24"/>
                <w:szCs w:val="24"/>
                <w:lang w:eastAsia="en-GB"/>
              </w:rPr>
              <w:t>BANK ACCOUNT</w:t>
            </w:r>
          </w:p>
        </w:tc>
        <w:tc>
          <w:tcPr>
            <w:tcW w:w="2520"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AS AT 30.6.21</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BALANCE B/FWD</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 xml:space="preserve">2,623.81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CURRENT ACCOUNT</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 xml:space="preserve">1,855.76 </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INCOME</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 xml:space="preserve">525.91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EXPENDITURE</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(3,241.69)</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44"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b/>
                <w:bCs/>
                <w:lang w:eastAsia="en-GB"/>
              </w:rPr>
            </w:pPr>
            <w:r w:rsidRPr="00305A66">
              <w:rPr>
                <w:rFonts w:ascii="Arial" w:hAnsi="Arial" w:cs="Arial"/>
                <w:b/>
                <w:bCs/>
                <w:lang w:eastAsia="en-GB"/>
              </w:rPr>
              <w:t>(91.97)</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 xml:space="preserve">1,855.76 </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Less </w:t>
            </w:r>
            <w:proofErr w:type="spellStart"/>
            <w:r w:rsidRPr="00305A66">
              <w:rPr>
                <w:rFonts w:ascii="Arial" w:hAnsi="Arial" w:cs="Arial"/>
                <w:lang w:eastAsia="en-GB"/>
              </w:rPr>
              <w:t>unpresented</w:t>
            </w:r>
            <w:proofErr w:type="spellEnd"/>
            <w:r w:rsidRPr="00305A66">
              <w:rPr>
                <w:rFonts w:ascii="Arial" w:hAnsi="Arial" w:cs="Arial"/>
                <w:lang w:eastAsia="en-GB"/>
              </w:rPr>
              <w:t xml:space="preserve"> </w:t>
            </w:r>
            <w:proofErr w:type="spellStart"/>
            <w:r w:rsidRPr="00305A66">
              <w:rPr>
                <w:rFonts w:ascii="Arial" w:hAnsi="Arial" w:cs="Arial"/>
                <w:lang w:eastAsia="en-GB"/>
              </w:rPr>
              <w:t>chqs</w:t>
            </w:r>
            <w:proofErr w:type="spellEnd"/>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TRANSFER</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 xml:space="preserve">1,000.00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318</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(596.80)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NET VAT</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(103.07)</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325</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(454.00)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BALANCE</w:t>
            </w:r>
          </w:p>
        </w:tc>
        <w:tc>
          <w:tcPr>
            <w:tcW w:w="1344"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b/>
                <w:bCs/>
                <w:lang w:eastAsia="en-GB"/>
              </w:rPr>
            </w:pPr>
            <w:r w:rsidRPr="00305A66">
              <w:rPr>
                <w:rFonts w:ascii="Arial" w:hAnsi="Arial" w:cs="Arial"/>
                <w:b/>
                <w:bCs/>
                <w:lang w:eastAsia="en-GB"/>
              </w:rPr>
              <w:t xml:space="preserve">804.96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BALANCE</w:t>
            </w:r>
          </w:p>
        </w:tc>
        <w:tc>
          <w:tcPr>
            <w:tcW w:w="130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b/>
                <w:bCs/>
                <w:lang w:eastAsia="en-GB"/>
              </w:rPr>
            </w:pPr>
            <w:r w:rsidRPr="00305A66">
              <w:rPr>
                <w:rFonts w:ascii="Arial" w:hAnsi="Arial" w:cs="Arial"/>
                <w:b/>
                <w:bCs/>
                <w:lang w:eastAsia="en-GB"/>
              </w:rPr>
              <w:t xml:space="preserve">804.96 </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255"/>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98"/>
        </w:trPr>
        <w:tc>
          <w:tcPr>
            <w:tcW w:w="2303"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c>
          <w:tcPr>
            <w:tcW w:w="1344"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c>
          <w:tcPr>
            <w:tcW w:w="1278"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c>
          <w:tcPr>
            <w:tcW w:w="2863"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c>
          <w:tcPr>
            <w:tcW w:w="1300"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c>
          <w:tcPr>
            <w:tcW w:w="1220" w:type="dxa"/>
            <w:tcBorders>
              <w:top w:val="single" w:sz="8" w:space="0" w:color="auto"/>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w:t>
            </w:r>
          </w:p>
        </w:tc>
      </w:tr>
      <w:tr w:rsidR="00305A66" w:rsidRPr="00305A66" w:rsidTr="00305A66">
        <w:trPr>
          <w:trHeight w:val="390"/>
        </w:trPr>
        <w:tc>
          <w:tcPr>
            <w:tcW w:w="10541" w:type="dxa"/>
            <w:gridSpan w:val="7"/>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u w:val="single"/>
                <w:lang w:eastAsia="en-GB"/>
              </w:rPr>
            </w:pPr>
            <w:r w:rsidRPr="00305A66">
              <w:rPr>
                <w:rFonts w:ascii="Arial" w:hAnsi="Arial" w:cs="Arial"/>
                <w:b/>
                <w:bCs/>
                <w:sz w:val="24"/>
                <w:szCs w:val="24"/>
                <w:u w:val="single"/>
                <w:lang w:eastAsia="en-GB"/>
              </w:rPr>
              <w:t>SAVER ACCOUNT</w:t>
            </w:r>
          </w:p>
        </w:tc>
      </w:tr>
      <w:tr w:rsidR="00305A66" w:rsidRPr="00305A66" w:rsidTr="00305A66">
        <w:trPr>
          <w:trHeight w:val="360"/>
        </w:trPr>
        <w:tc>
          <w:tcPr>
            <w:tcW w:w="10541" w:type="dxa"/>
            <w:gridSpan w:val="7"/>
            <w:tcBorders>
              <w:top w:val="nil"/>
              <w:left w:val="nil"/>
              <w:bottom w:val="nil"/>
              <w:right w:val="nil"/>
            </w:tcBorders>
            <w:shd w:val="clear" w:color="auto" w:fill="auto"/>
            <w:noWrap/>
            <w:vAlign w:val="bottom"/>
            <w:hideMark/>
          </w:tcPr>
          <w:p w:rsidR="00305A66" w:rsidRPr="00305A66" w:rsidRDefault="00305A66" w:rsidP="00305A66">
            <w:pPr>
              <w:jc w:val="center"/>
              <w:rPr>
                <w:rFonts w:ascii="Arial" w:hAnsi="Arial" w:cs="Arial"/>
                <w:b/>
                <w:bCs/>
                <w:sz w:val="24"/>
                <w:szCs w:val="24"/>
                <w:lang w:eastAsia="en-GB"/>
              </w:rPr>
            </w:pPr>
            <w:r w:rsidRPr="00305A66">
              <w:rPr>
                <w:rFonts w:ascii="Arial" w:hAnsi="Arial" w:cs="Arial"/>
                <w:b/>
                <w:bCs/>
                <w:sz w:val="24"/>
                <w:szCs w:val="24"/>
                <w:lang w:eastAsia="en-GB"/>
              </w:rPr>
              <w:t>AS AT 30.6.21</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INCOME</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EXPENDITURE</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TRANSFER</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TRANSFER</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1,000.00</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1,000.00</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INTEREST</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0.31</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0.31</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TOTAL</w:t>
            </w:r>
          </w:p>
        </w:tc>
        <w:tc>
          <w:tcPr>
            <w:tcW w:w="1344"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0.31</w:t>
            </w:r>
          </w:p>
        </w:tc>
        <w:tc>
          <w:tcPr>
            <w:tcW w:w="1278"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4,000.31</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TOTAL</w:t>
            </w:r>
          </w:p>
        </w:tc>
        <w:tc>
          <w:tcPr>
            <w:tcW w:w="130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1,000.00</w:t>
            </w:r>
          </w:p>
        </w:tc>
        <w:tc>
          <w:tcPr>
            <w:tcW w:w="122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Arial" w:hAnsi="Arial" w:cs="Arial"/>
                <w:lang w:eastAsia="en-GB"/>
              </w:rPr>
            </w:pPr>
            <w:r w:rsidRPr="00305A66">
              <w:rPr>
                <w:rFonts w:ascii="Arial" w:hAnsi="Arial" w:cs="Arial"/>
                <w:lang w:eastAsia="en-GB"/>
              </w:rPr>
              <w:t>1,000.00</w:t>
            </w:r>
          </w:p>
        </w:tc>
      </w:tr>
      <w:tr w:rsidR="00305A66" w:rsidRPr="00305A66" w:rsidTr="00305A66">
        <w:trPr>
          <w:trHeight w:val="285"/>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CASH BOOK</w:t>
            </w:r>
          </w:p>
        </w:tc>
        <w:tc>
          <w:tcPr>
            <w:tcW w:w="2622"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AS AT 30.6.21</w:t>
            </w: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BANK ACCOUNT</w:t>
            </w:r>
          </w:p>
        </w:tc>
        <w:tc>
          <w:tcPr>
            <w:tcW w:w="2520"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AS AT 30.6.21</w:t>
            </w: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BLANCE CD/FWD</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   14,828.15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 CURRENT ACCOUNT </w:t>
            </w: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   13,828.46 </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INCOME</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           0.31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    </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EXPENDITURE</w:t>
            </w:r>
          </w:p>
        </w:tc>
        <w:tc>
          <w:tcPr>
            <w:tcW w:w="1344"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r w:rsidRPr="00305A66">
              <w:rPr>
                <w:rFonts w:ascii="Arial" w:hAnsi="Arial" w:cs="Arial"/>
                <w:lang w:eastAsia="en-GB"/>
              </w:rPr>
              <w:t xml:space="preserve">    (1,000.00)</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r w:rsidR="00305A66" w:rsidRPr="00305A66" w:rsidTr="00305A66">
        <w:trPr>
          <w:trHeight w:val="360"/>
        </w:trPr>
        <w:tc>
          <w:tcPr>
            <w:tcW w:w="230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BALANCE</w:t>
            </w:r>
          </w:p>
        </w:tc>
        <w:tc>
          <w:tcPr>
            <w:tcW w:w="1344"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 xml:space="preserve">   13,828.46 </w:t>
            </w:r>
          </w:p>
        </w:tc>
        <w:tc>
          <w:tcPr>
            <w:tcW w:w="1278"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rPr>
                <w:rFonts w:ascii="Arial" w:hAnsi="Arial" w:cs="Arial"/>
                <w:b/>
                <w:bCs/>
                <w:lang w:eastAsia="en-GB"/>
              </w:rPr>
            </w:pPr>
            <w:r w:rsidRPr="00305A66">
              <w:rPr>
                <w:rFonts w:ascii="Arial" w:hAnsi="Arial" w:cs="Arial"/>
                <w:b/>
                <w:bCs/>
                <w:lang w:eastAsia="en-GB"/>
              </w:rPr>
              <w:t xml:space="preserve">   13,828.46 </w:t>
            </w:r>
          </w:p>
        </w:tc>
        <w:tc>
          <w:tcPr>
            <w:tcW w:w="1220" w:type="dxa"/>
            <w:tcBorders>
              <w:top w:val="nil"/>
              <w:left w:val="nil"/>
              <w:bottom w:val="nil"/>
              <w:right w:val="nil"/>
            </w:tcBorders>
            <w:shd w:val="clear" w:color="auto" w:fill="auto"/>
            <w:noWrap/>
            <w:vAlign w:val="bottom"/>
            <w:hideMark/>
          </w:tcPr>
          <w:p w:rsidR="00305A66" w:rsidRPr="00305A66" w:rsidRDefault="00305A66" w:rsidP="00305A66">
            <w:pPr>
              <w:rPr>
                <w:rFonts w:ascii="Arial" w:hAnsi="Arial" w:cs="Arial"/>
                <w:lang w:eastAsia="en-GB"/>
              </w:rPr>
            </w:pPr>
          </w:p>
        </w:tc>
      </w:tr>
    </w:tbl>
    <w:p w:rsidR="006A6BD9" w:rsidRDefault="006A6BD9" w:rsidP="005560C6">
      <w:pPr>
        <w:rPr>
          <w:b/>
          <w:sz w:val="28"/>
          <w:u w:val="single"/>
        </w:rPr>
      </w:pPr>
    </w:p>
    <w:tbl>
      <w:tblPr>
        <w:tblW w:w="8379" w:type="dxa"/>
        <w:tblInd w:w="93" w:type="dxa"/>
        <w:tblLook w:val="04A0"/>
      </w:tblPr>
      <w:tblGrid>
        <w:gridCol w:w="1189"/>
        <w:gridCol w:w="2629"/>
        <w:gridCol w:w="222"/>
        <w:gridCol w:w="1188"/>
        <w:gridCol w:w="1188"/>
        <w:gridCol w:w="993"/>
        <w:gridCol w:w="236"/>
        <w:gridCol w:w="167"/>
        <w:gridCol w:w="69"/>
        <w:gridCol w:w="214"/>
        <w:gridCol w:w="22"/>
        <w:gridCol w:w="262"/>
      </w:tblGrid>
      <w:tr w:rsidR="00305A66" w:rsidRPr="00305A66" w:rsidTr="00305A66">
        <w:trPr>
          <w:gridAfter w:val="2"/>
          <w:wAfter w:w="284" w:type="dxa"/>
          <w:trHeight w:val="300"/>
        </w:trPr>
        <w:tc>
          <w:tcPr>
            <w:tcW w:w="8095" w:type="dxa"/>
            <w:gridSpan w:val="10"/>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Actual </w:t>
            </w:r>
            <w:proofErr w:type="spellStart"/>
            <w:r w:rsidRPr="00305A66">
              <w:rPr>
                <w:rFonts w:ascii="Calibri" w:hAnsi="Calibri" w:cs="Calibri"/>
                <w:color w:val="000000"/>
                <w:sz w:val="22"/>
                <w:szCs w:val="22"/>
                <w:lang w:eastAsia="en-GB"/>
              </w:rPr>
              <w:t>vs</w:t>
            </w:r>
            <w:proofErr w:type="spellEnd"/>
            <w:r w:rsidRPr="00305A66">
              <w:rPr>
                <w:rFonts w:ascii="Calibri" w:hAnsi="Calibri" w:cs="Calibri"/>
                <w:color w:val="000000"/>
                <w:sz w:val="22"/>
                <w:szCs w:val="22"/>
                <w:lang w:eastAsia="en-GB"/>
              </w:rPr>
              <w:t xml:space="preserve"> Budget for the year to 31st March 2022 as at 30th June 2021</w:t>
            </w: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Calibri" w:hAnsi="Calibri" w:cs="Calibri"/>
                <w:color w:val="000000"/>
                <w:sz w:val="22"/>
                <w:szCs w:val="22"/>
                <w:lang w:eastAsia="en-GB"/>
              </w:rPr>
            </w:pPr>
            <w:r w:rsidRPr="00305A66">
              <w:rPr>
                <w:rFonts w:ascii="Calibri" w:hAnsi="Calibri" w:cs="Calibri"/>
                <w:color w:val="000000"/>
                <w:sz w:val="22"/>
                <w:szCs w:val="22"/>
                <w:lang w:eastAsia="en-GB"/>
              </w:rPr>
              <w:t>Actuals</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Calibri" w:hAnsi="Calibri" w:cs="Calibri"/>
                <w:color w:val="000000"/>
                <w:sz w:val="22"/>
                <w:szCs w:val="22"/>
                <w:lang w:eastAsia="en-GB"/>
              </w:rPr>
            </w:pPr>
            <w:r w:rsidRPr="00305A66">
              <w:rPr>
                <w:rFonts w:ascii="Calibri" w:hAnsi="Calibri" w:cs="Calibri"/>
                <w:color w:val="000000"/>
                <w:sz w:val="22"/>
                <w:szCs w:val="22"/>
                <w:lang w:eastAsia="en-GB"/>
              </w:rPr>
              <w:t>Actuals</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Calibri" w:hAnsi="Calibri" w:cs="Calibri"/>
                <w:color w:val="000000"/>
                <w:sz w:val="22"/>
                <w:szCs w:val="22"/>
                <w:lang w:eastAsia="en-GB"/>
              </w:rPr>
            </w:pPr>
            <w:r w:rsidRPr="00305A66">
              <w:rPr>
                <w:rFonts w:ascii="Calibri" w:hAnsi="Calibri" w:cs="Calibri"/>
                <w:color w:val="000000"/>
                <w:sz w:val="22"/>
                <w:szCs w:val="22"/>
                <w:lang w:eastAsia="en-GB"/>
              </w:rPr>
              <w:t>Budget</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31.3.2021</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b/>
                <w:bCs/>
                <w:color w:val="000000"/>
                <w:sz w:val="22"/>
                <w:szCs w:val="22"/>
                <w:lang w:eastAsia="en-GB"/>
              </w:rPr>
            </w:pPr>
            <w:r w:rsidRPr="00305A66">
              <w:rPr>
                <w:rFonts w:ascii="Calibri" w:hAnsi="Calibri" w:cs="Calibri"/>
                <w:b/>
                <w:bCs/>
                <w:color w:val="000000"/>
                <w:sz w:val="22"/>
                <w:szCs w:val="22"/>
                <w:lang w:eastAsia="en-GB"/>
              </w:rPr>
              <w:t>Income</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Calibri" w:hAnsi="Calibri" w:cs="Calibri"/>
                <w:color w:val="000000"/>
                <w:sz w:val="22"/>
                <w:szCs w:val="22"/>
                <w:lang w:eastAsia="en-GB"/>
              </w:rPr>
            </w:pPr>
            <w:r w:rsidRPr="00305A66">
              <w:rPr>
                <w:rFonts w:ascii="Calibri" w:hAnsi="Calibri" w:cs="Calibri"/>
                <w:color w:val="000000"/>
                <w:sz w:val="22"/>
                <w:szCs w:val="22"/>
                <w:lang w:eastAsia="en-GB"/>
              </w:rPr>
              <w:t>30.6.21</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Calibri" w:hAnsi="Calibri" w:cs="Calibri"/>
                <w:color w:val="000000"/>
                <w:sz w:val="22"/>
                <w:szCs w:val="22"/>
                <w:lang w:eastAsia="en-GB"/>
              </w:rPr>
            </w:pPr>
            <w:r w:rsidRPr="00305A66">
              <w:rPr>
                <w:rFonts w:ascii="Calibri" w:hAnsi="Calibri" w:cs="Calibri"/>
                <w:color w:val="000000"/>
                <w:sz w:val="22"/>
                <w:szCs w:val="22"/>
                <w:lang w:eastAsia="en-GB"/>
              </w:rPr>
              <w:t>2021/22</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center"/>
              <w:rPr>
                <w:rFonts w:ascii="Calibri" w:hAnsi="Calibri" w:cs="Calibri"/>
                <w:color w:val="000000"/>
                <w:sz w:val="22"/>
                <w:szCs w:val="22"/>
                <w:lang w:eastAsia="en-GB"/>
              </w:rPr>
            </w:pPr>
            <w:r w:rsidRPr="00305A66">
              <w:rPr>
                <w:rFonts w:ascii="Calibri" w:hAnsi="Calibri" w:cs="Calibri"/>
                <w:color w:val="000000"/>
                <w:sz w:val="22"/>
                <w:szCs w:val="22"/>
                <w:lang w:eastAsia="en-GB"/>
              </w:rPr>
              <w:t>%</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4,400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Precept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2,400.00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4,800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50%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4,411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Concurrent Function</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2,205.50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4,411</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50%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284 </w:t>
            </w:r>
          </w:p>
        </w:tc>
        <w:tc>
          <w:tcPr>
            <w:tcW w:w="2851"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Council Tax Support Grant</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142.00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284</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50%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1,072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Allotment rents</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476.38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1,034</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46%</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885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Recycling</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82.62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28%</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75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Grass cutting</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150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Interest received</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0.31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single" w:sz="4" w:space="0" w:color="auto"/>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Miscellaneous</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single" w:sz="4" w:space="0" w:color="auto"/>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 </w:t>
            </w:r>
          </w:p>
        </w:tc>
        <w:tc>
          <w:tcPr>
            <w:tcW w:w="1188" w:type="dxa"/>
            <w:tcBorders>
              <w:top w:val="nil"/>
              <w:left w:val="nil"/>
              <w:bottom w:val="single" w:sz="4" w:space="0" w:color="auto"/>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 </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11,132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5,306.81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10,979</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48%</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b/>
                <w:bCs/>
                <w:color w:val="000000"/>
                <w:sz w:val="22"/>
                <w:szCs w:val="22"/>
                <w:lang w:eastAsia="en-GB"/>
              </w:rPr>
            </w:pPr>
            <w:r w:rsidRPr="00305A66">
              <w:rPr>
                <w:rFonts w:ascii="Calibri" w:hAnsi="Calibri" w:cs="Calibri"/>
                <w:b/>
                <w:bCs/>
                <w:color w:val="000000"/>
                <w:sz w:val="22"/>
                <w:szCs w:val="22"/>
                <w:lang w:eastAsia="en-GB"/>
              </w:rPr>
              <w:t>Expenditure</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2,536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Clerk's salary</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644.80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2,600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25%</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75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Internal Audit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40.00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60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67%</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235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Insurance</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234.62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78%</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4,810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Grass Cutting</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497.33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4,200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12%</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350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Fuel Allotment Charity</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Training</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201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Subscriptions</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159.76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220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73%</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110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Office expenses</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90.92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350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26%</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Village Hall rent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Miscellaneous</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1,500.00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1500%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923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Allotments</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469.56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950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49%</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Defibrillator</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200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851" w:type="dxa"/>
            <w:gridSpan w:val="2"/>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Asset Maintenance Accrual</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1,503</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94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Recycling</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18.00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18%</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100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S137</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120</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0%</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single" w:sz="4" w:space="0" w:color="auto"/>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9,472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single" w:sz="4" w:space="0" w:color="auto"/>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3,654.99 </w:t>
            </w:r>
          </w:p>
        </w:tc>
        <w:tc>
          <w:tcPr>
            <w:tcW w:w="1188" w:type="dxa"/>
            <w:tcBorders>
              <w:top w:val="single" w:sz="4" w:space="0" w:color="auto"/>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11,403</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32%</w:t>
            </w: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1,660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Surplus / (Deficit)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1,651.82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(424) </w:t>
            </w: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10,074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Balance </w:t>
            </w:r>
            <w:proofErr w:type="spellStart"/>
            <w:r w:rsidRPr="00305A66">
              <w:rPr>
                <w:rFonts w:ascii="Calibri" w:hAnsi="Calibri" w:cs="Calibri"/>
                <w:color w:val="000000"/>
                <w:sz w:val="22"/>
                <w:szCs w:val="22"/>
                <w:lang w:eastAsia="en-GB"/>
              </w:rPr>
              <w:t>b/f</w:t>
            </w:r>
            <w:proofErr w:type="spellEnd"/>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12,126.37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1,298.22</w:t>
            </w:r>
          </w:p>
        </w:tc>
        <w:tc>
          <w:tcPr>
            <w:tcW w:w="1396" w:type="dxa"/>
            <w:gridSpan w:val="3"/>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Current a/c</w:t>
            </w:r>
          </w:p>
        </w:tc>
        <w:tc>
          <w:tcPr>
            <w:tcW w:w="283" w:type="dxa"/>
            <w:gridSpan w:val="2"/>
            <w:vAlign w:val="center"/>
            <w:hideMark/>
          </w:tcPr>
          <w:p w:rsidR="00305A66" w:rsidRPr="00305A66" w:rsidRDefault="00305A66" w:rsidP="00305A66">
            <w:pPr>
              <w:rPr>
                <w:lang w:eastAsia="en-GB"/>
              </w:rPr>
            </w:pPr>
          </w:p>
        </w:tc>
        <w:tc>
          <w:tcPr>
            <w:tcW w:w="284" w:type="dxa"/>
            <w:gridSpan w:val="2"/>
            <w:vAlign w:val="center"/>
            <w:hideMark/>
          </w:tcPr>
          <w:p w:rsidR="00305A66" w:rsidRPr="00305A66" w:rsidRDefault="00305A66" w:rsidP="00305A66">
            <w:pPr>
              <w:rPr>
                <w:lang w:eastAsia="en-GB"/>
              </w:rPr>
            </w:pPr>
          </w:p>
        </w:tc>
      </w:tr>
      <w:tr w:rsidR="00305A66" w:rsidRPr="00305A66" w:rsidTr="00305A66">
        <w:trPr>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10,828.15</w:t>
            </w:r>
          </w:p>
        </w:tc>
        <w:tc>
          <w:tcPr>
            <w:tcW w:w="1396" w:type="dxa"/>
            <w:gridSpan w:val="3"/>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Deposit a/c</w:t>
            </w:r>
          </w:p>
        </w:tc>
        <w:tc>
          <w:tcPr>
            <w:tcW w:w="283" w:type="dxa"/>
            <w:gridSpan w:val="2"/>
            <w:vAlign w:val="center"/>
            <w:hideMark/>
          </w:tcPr>
          <w:p w:rsidR="00305A66" w:rsidRPr="00305A66" w:rsidRDefault="00305A66" w:rsidP="00305A66">
            <w:pPr>
              <w:rPr>
                <w:lang w:eastAsia="en-GB"/>
              </w:rPr>
            </w:pPr>
          </w:p>
        </w:tc>
        <w:tc>
          <w:tcPr>
            <w:tcW w:w="284"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500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Covid 19 Grant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745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VAT Received</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959.57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(853)</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VAT Paid</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(104.34)</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15"/>
        </w:trPr>
        <w:tc>
          <w:tcPr>
            <w:tcW w:w="1189"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12,126.37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Balance c/f</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14,633.42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15"/>
        </w:trPr>
        <w:tc>
          <w:tcPr>
            <w:tcW w:w="118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1,298.22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Current Account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804.96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00"/>
        </w:trPr>
        <w:tc>
          <w:tcPr>
            <w:tcW w:w="1189"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10,828.15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r w:rsidRPr="00305A66">
              <w:rPr>
                <w:rFonts w:ascii="Calibri" w:hAnsi="Calibri" w:cs="Calibri"/>
                <w:color w:val="000000"/>
                <w:sz w:val="22"/>
                <w:szCs w:val="22"/>
                <w:lang w:eastAsia="en-GB"/>
              </w:rPr>
              <w:t>Deposit Account</w:t>
            </w: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nil"/>
              <w:left w:val="nil"/>
              <w:bottom w:val="nil"/>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13,828.46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r w:rsidR="00305A66" w:rsidRPr="00305A66" w:rsidTr="00305A66">
        <w:trPr>
          <w:gridAfter w:val="1"/>
          <w:wAfter w:w="262" w:type="dxa"/>
          <w:trHeight w:val="315"/>
        </w:trPr>
        <w:tc>
          <w:tcPr>
            <w:tcW w:w="1189"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12,126.37 </w:t>
            </w:r>
          </w:p>
        </w:tc>
        <w:tc>
          <w:tcPr>
            <w:tcW w:w="2629"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1188" w:type="dxa"/>
            <w:tcBorders>
              <w:top w:val="single" w:sz="4" w:space="0" w:color="auto"/>
              <w:left w:val="nil"/>
              <w:bottom w:val="double" w:sz="6" w:space="0" w:color="auto"/>
              <w:right w:val="nil"/>
            </w:tcBorders>
            <w:shd w:val="clear" w:color="auto" w:fill="auto"/>
            <w:noWrap/>
            <w:vAlign w:val="bottom"/>
            <w:hideMark/>
          </w:tcPr>
          <w:p w:rsidR="00305A66" w:rsidRPr="00305A66" w:rsidRDefault="00305A66" w:rsidP="00305A66">
            <w:pPr>
              <w:jc w:val="right"/>
              <w:rPr>
                <w:rFonts w:ascii="Calibri" w:hAnsi="Calibri" w:cs="Calibri"/>
                <w:color w:val="000000"/>
                <w:sz w:val="22"/>
                <w:szCs w:val="22"/>
                <w:lang w:eastAsia="en-GB"/>
              </w:rPr>
            </w:pPr>
            <w:r w:rsidRPr="00305A66">
              <w:rPr>
                <w:rFonts w:ascii="Calibri" w:hAnsi="Calibri" w:cs="Calibri"/>
                <w:color w:val="000000"/>
                <w:sz w:val="22"/>
                <w:szCs w:val="22"/>
                <w:lang w:eastAsia="en-GB"/>
              </w:rPr>
              <w:t xml:space="preserve">14,633.42 </w:t>
            </w:r>
          </w:p>
        </w:tc>
        <w:tc>
          <w:tcPr>
            <w:tcW w:w="1188"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993"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305A66" w:rsidRPr="00305A66" w:rsidRDefault="00305A66" w:rsidP="00305A66">
            <w:pPr>
              <w:rPr>
                <w:rFonts w:ascii="Calibri" w:hAnsi="Calibri" w:cs="Calibri"/>
                <w:color w:val="000000"/>
                <w:sz w:val="22"/>
                <w:szCs w:val="22"/>
                <w:lang w:eastAsia="en-GB"/>
              </w:rPr>
            </w:pPr>
          </w:p>
        </w:tc>
        <w:tc>
          <w:tcPr>
            <w:tcW w:w="236" w:type="dxa"/>
            <w:gridSpan w:val="2"/>
            <w:vAlign w:val="center"/>
            <w:hideMark/>
          </w:tcPr>
          <w:p w:rsidR="00305A66" w:rsidRPr="00305A66" w:rsidRDefault="00305A66" w:rsidP="00305A66">
            <w:pPr>
              <w:rPr>
                <w:lang w:eastAsia="en-GB"/>
              </w:rPr>
            </w:pPr>
          </w:p>
        </w:tc>
        <w:tc>
          <w:tcPr>
            <w:tcW w:w="236" w:type="dxa"/>
            <w:gridSpan w:val="2"/>
            <w:vAlign w:val="center"/>
            <w:hideMark/>
          </w:tcPr>
          <w:p w:rsidR="00305A66" w:rsidRPr="00305A66" w:rsidRDefault="00305A66" w:rsidP="00305A66">
            <w:pPr>
              <w:rPr>
                <w:lang w:eastAsia="en-GB"/>
              </w:rPr>
            </w:pPr>
          </w:p>
        </w:tc>
      </w:tr>
    </w:tbl>
    <w:p w:rsidR="00305A66" w:rsidRDefault="00305A66" w:rsidP="005560C6">
      <w:pPr>
        <w:rPr>
          <w:b/>
          <w:sz w:val="28"/>
          <w:u w:val="single"/>
        </w:rPr>
      </w:pPr>
    </w:p>
    <w:p w:rsidR="0055514F" w:rsidRPr="000A19C6" w:rsidRDefault="0055514F" w:rsidP="006A6BD9">
      <w:pPr>
        <w:rPr>
          <w:b/>
          <w:sz w:val="28"/>
          <w:u w:val="single"/>
        </w:rPr>
      </w:pPr>
    </w:p>
    <w:sectPr w:rsidR="0055514F"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92" w:rsidRDefault="00802B92" w:rsidP="002348BF">
      <w:r>
        <w:separator/>
      </w:r>
    </w:p>
  </w:endnote>
  <w:endnote w:type="continuationSeparator" w:id="0">
    <w:p w:rsidR="00802B92" w:rsidRDefault="00802B92"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Default="00802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Default="00802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Default="00802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92" w:rsidRDefault="00802B92" w:rsidP="002348BF">
      <w:r>
        <w:separator/>
      </w:r>
    </w:p>
  </w:footnote>
  <w:footnote w:type="continuationSeparator" w:id="0">
    <w:p w:rsidR="00802B92" w:rsidRDefault="00802B92"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Default="00802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Default="00802B92">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154E59">
          <w:rPr>
            <w:noProof/>
          </w:rPr>
          <w:t>1</w:t>
        </w:r>
        <w:r>
          <w:rPr>
            <w:noProof/>
          </w:rPr>
          <w:fldChar w:fldCharType="end"/>
        </w:r>
      </w:sdtContent>
    </w:sdt>
  </w:p>
  <w:p w:rsidR="00802B92" w:rsidRDefault="00802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92" w:rsidRDefault="00802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762"/>
    <w:multiLevelType w:val="hybridMultilevel"/>
    <w:tmpl w:val="BCD0F55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48330922"/>
    <w:multiLevelType w:val="hybridMultilevel"/>
    <w:tmpl w:val="33EA155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9D4EE4"/>
    <w:multiLevelType w:val="hybridMultilevel"/>
    <w:tmpl w:val="7380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2"/>
  </w:num>
  <w:num w:numId="2">
    <w:abstractNumId w:val="16"/>
  </w:num>
  <w:num w:numId="3">
    <w:abstractNumId w:val="1"/>
  </w:num>
  <w:num w:numId="4">
    <w:abstractNumId w:val="8"/>
  </w:num>
  <w:num w:numId="5">
    <w:abstractNumId w:val="17"/>
  </w:num>
  <w:num w:numId="6">
    <w:abstractNumId w:val="3"/>
  </w:num>
  <w:num w:numId="7">
    <w:abstractNumId w:val="11"/>
  </w:num>
  <w:num w:numId="8">
    <w:abstractNumId w:val="10"/>
  </w:num>
  <w:num w:numId="9">
    <w:abstractNumId w:val="13"/>
  </w:num>
  <w:num w:numId="10">
    <w:abstractNumId w:val="4"/>
  </w:num>
  <w:num w:numId="11">
    <w:abstractNumId w:val="14"/>
  </w:num>
  <w:num w:numId="12">
    <w:abstractNumId w:val="7"/>
  </w:num>
  <w:num w:numId="13">
    <w:abstractNumId w:val="2"/>
  </w:num>
  <w:num w:numId="14">
    <w:abstractNumId w:val="5"/>
  </w:num>
  <w:num w:numId="15">
    <w:abstractNumId w:val="15"/>
  </w:num>
  <w:num w:numId="16">
    <w:abstractNumId w:val="0"/>
  </w:num>
  <w:num w:numId="17">
    <w:abstractNumId w:val="6"/>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2D7D"/>
    <w:rsid w:val="0007365C"/>
    <w:rsid w:val="00074C0C"/>
    <w:rsid w:val="00075333"/>
    <w:rsid w:val="0007590E"/>
    <w:rsid w:val="00081A35"/>
    <w:rsid w:val="00083472"/>
    <w:rsid w:val="00084D2C"/>
    <w:rsid w:val="00085DA6"/>
    <w:rsid w:val="000869D7"/>
    <w:rsid w:val="000877AD"/>
    <w:rsid w:val="00092F34"/>
    <w:rsid w:val="000A06D6"/>
    <w:rsid w:val="000A0D6C"/>
    <w:rsid w:val="000A12C3"/>
    <w:rsid w:val="000A1358"/>
    <w:rsid w:val="000A19C6"/>
    <w:rsid w:val="000A2324"/>
    <w:rsid w:val="000A2DEA"/>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06A9"/>
    <w:rsid w:val="00142A4A"/>
    <w:rsid w:val="00142F70"/>
    <w:rsid w:val="00143481"/>
    <w:rsid w:val="0014538A"/>
    <w:rsid w:val="0014693A"/>
    <w:rsid w:val="001474B5"/>
    <w:rsid w:val="00154E59"/>
    <w:rsid w:val="00155D2B"/>
    <w:rsid w:val="001657A7"/>
    <w:rsid w:val="001705EF"/>
    <w:rsid w:val="00174FD0"/>
    <w:rsid w:val="0017600A"/>
    <w:rsid w:val="0018019C"/>
    <w:rsid w:val="0018251B"/>
    <w:rsid w:val="001829C2"/>
    <w:rsid w:val="001832C1"/>
    <w:rsid w:val="00183484"/>
    <w:rsid w:val="00185345"/>
    <w:rsid w:val="00186C69"/>
    <w:rsid w:val="00186DC0"/>
    <w:rsid w:val="00187682"/>
    <w:rsid w:val="00192185"/>
    <w:rsid w:val="001928E0"/>
    <w:rsid w:val="001933E6"/>
    <w:rsid w:val="00195C4D"/>
    <w:rsid w:val="00196CCC"/>
    <w:rsid w:val="00196D5C"/>
    <w:rsid w:val="001970E7"/>
    <w:rsid w:val="001A085F"/>
    <w:rsid w:val="001A1D6A"/>
    <w:rsid w:val="001A30D4"/>
    <w:rsid w:val="001A393D"/>
    <w:rsid w:val="001A5C3E"/>
    <w:rsid w:val="001A78B5"/>
    <w:rsid w:val="001B1CAB"/>
    <w:rsid w:val="001B368D"/>
    <w:rsid w:val="001B397C"/>
    <w:rsid w:val="001B41EA"/>
    <w:rsid w:val="001C2400"/>
    <w:rsid w:val="001C2CC1"/>
    <w:rsid w:val="001C41E5"/>
    <w:rsid w:val="001C5F02"/>
    <w:rsid w:val="001C627C"/>
    <w:rsid w:val="001D07F8"/>
    <w:rsid w:val="001D53FE"/>
    <w:rsid w:val="001D59B0"/>
    <w:rsid w:val="001D6847"/>
    <w:rsid w:val="001E3D44"/>
    <w:rsid w:val="001E42AE"/>
    <w:rsid w:val="001E51C4"/>
    <w:rsid w:val="001F1735"/>
    <w:rsid w:val="001F2ECD"/>
    <w:rsid w:val="001F4A2C"/>
    <w:rsid w:val="001F535D"/>
    <w:rsid w:val="001F5667"/>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653B"/>
    <w:rsid w:val="002856E5"/>
    <w:rsid w:val="00286E6F"/>
    <w:rsid w:val="0029088C"/>
    <w:rsid w:val="00291A12"/>
    <w:rsid w:val="0029402F"/>
    <w:rsid w:val="00294A44"/>
    <w:rsid w:val="00297D13"/>
    <w:rsid w:val="002A1F6F"/>
    <w:rsid w:val="002A7FE5"/>
    <w:rsid w:val="002B2493"/>
    <w:rsid w:val="002B2FEA"/>
    <w:rsid w:val="002B4F72"/>
    <w:rsid w:val="002B561F"/>
    <w:rsid w:val="002B5D67"/>
    <w:rsid w:val="002B602D"/>
    <w:rsid w:val="002B69C4"/>
    <w:rsid w:val="002C17B5"/>
    <w:rsid w:val="002C34AB"/>
    <w:rsid w:val="002C7CB0"/>
    <w:rsid w:val="002D03AE"/>
    <w:rsid w:val="002D2B18"/>
    <w:rsid w:val="002D3582"/>
    <w:rsid w:val="002D46A9"/>
    <w:rsid w:val="002E1716"/>
    <w:rsid w:val="002E244B"/>
    <w:rsid w:val="002E5718"/>
    <w:rsid w:val="002E7CBB"/>
    <w:rsid w:val="002F01BB"/>
    <w:rsid w:val="002F0E27"/>
    <w:rsid w:val="0030049C"/>
    <w:rsid w:val="00305A66"/>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676F"/>
    <w:rsid w:val="00387411"/>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67430"/>
    <w:rsid w:val="00471DCB"/>
    <w:rsid w:val="0047332D"/>
    <w:rsid w:val="00473660"/>
    <w:rsid w:val="004763BD"/>
    <w:rsid w:val="00476C44"/>
    <w:rsid w:val="00481789"/>
    <w:rsid w:val="00481A5F"/>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4F6F65"/>
    <w:rsid w:val="00500541"/>
    <w:rsid w:val="00500872"/>
    <w:rsid w:val="005019B8"/>
    <w:rsid w:val="005034CA"/>
    <w:rsid w:val="00504799"/>
    <w:rsid w:val="0050582D"/>
    <w:rsid w:val="00505B28"/>
    <w:rsid w:val="005074C7"/>
    <w:rsid w:val="00507D89"/>
    <w:rsid w:val="0051592F"/>
    <w:rsid w:val="00517BA7"/>
    <w:rsid w:val="00520EB0"/>
    <w:rsid w:val="005211A3"/>
    <w:rsid w:val="005215E7"/>
    <w:rsid w:val="00522602"/>
    <w:rsid w:val="005228DD"/>
    <w:rsid w:val="00522E6B"/>
    <w:rsid w:val="005329C9"/>
    <w:rsid w:val="005332AE"/>
    <w:rsid w:val="005333F3"/>
    <w:rsid w:val="00533B6A"/>
    <w:rsid w:val="005343E3"/>
    <w:rsid w:val="00537985"/>
    <w:rsid w:val="005406A4"/>
    <w:rsid w:val="00542057"/>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1F6C"/>
    <w:rsid w:val="005A3B04"/>
    <w:rsid w:val="005A5645"/>
    <w:rsid w:val="005A57FB"/>
    <w:rsid w:val="005A71AB"/>
    <w:rsid w:val="005B3652"/>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4E7E"/>
    <w:rsid w:val="00635172"/>
    <w:rsid w:val="00637FD5"/>
    <w:rsid w:val="00642664"/>
    <w:rsid w:val="00643855"/>
    <w:rsid w:val="00646B64"/>
    <w:rsid w:val="0065204C"/>
    <w:rsid w:val="00652981"/>
    <w:rsid w:val="0065429B"/>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BD9"/>
    <w:rsid w:val="006A6EC1"/>
    <w:rsid w:val="006A7C35"/>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6F5F9E"/>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40F9"/>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685B"/>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A7E"/>
    <w:rsid w:val="007F555A"/>
    <w:rsid w:val="007F6D10"/>
    <w:rsid w:val="00800480"/>
    <w:rsid w:val="00802B92"/>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2D60"/>
    <w:rsid w:val="008837BF"/>
    <w:rsid w:val="00883C42"/>
    <w:rsid w:val="008841C6"/>
    <w:rsid w:val="0088689A"/>
    <w:rsid w:val="008878A7"/>
    <w:rsid w:val="008905E0"/>
    <w:rsid w:val="008A293D"/>
    <w:rsid w:val="008A6D5B"/>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02F4"/>
    <w:rsid w:val="009C1382"/>
    <w:rsid w:val="009C1B8A"/>
    <w:rsid w:val="009C34D3"/>
    <w:rsid w:val="009C4076"/>
    <w:rsid w:val="009C65AC"/>
    <w:rsid w:val="009D137D"/>
    <w:rsid w:val="009D17D4"/>
    <w:rsid w:val="009D499F"/>
    <w:rsid w:val="009D7AEB"/>
    <w:rsid w:val="009E0F64"/>
    <w:rsid w:val="009F0C75"/>
    <w:rsid w:val="009F0FDF"/>
    <w:rsid w:val="009F16E8"/>
    <w:rsid w:val="009F1B52"/>
    <w:rsid w:val="009F29FB"/>
    <w:rsid w:val="009F2C1E"/>
    <w:rsid w:val="009F5289"/>
    <w:rsid w:val="00A0090A"/>
    <w:rsid w:val="00A0289A"/>
    <w:rsid w:val="00A0402A"/>
    <w:rsid w:val="00A05C6E"/>
    <w:rsid w:val="00A05CE3"/>
    <w:rsid w:val="00A064B1"/>
    <w:rsid w:val="00A0799D"/>
    <w:rsid w:val="00A1027F"/>
    <w:rsid w:val="00A119FA"/>
    <w:rsid w:val="00A13ECE"/>
    <w:rsid w:val="00A2163D"/>
    <w:rsid w:val="00A22D91"/>
    <w:rsid w:val="00A334C3"/>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0C78"/>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09F5"/>
    <w:rsid w:val="00AE254C"/>
    <w:rsid w:val="00AE70FF"/>
    <w:rsid w:val="00AE7117"/>
    <w:rsid w:val="00AF19FF"/>
    <w:rsid w:val="00AF1C8E"/>
    <w:rsid w:val="00AF4807"/>
    <w:rsid w:val="00AF5D77"/>
    <w:rsid w:val="00AF728B"/>
    <w:rsid w:val="00AF760B"/>
    <w:rsid w:val="00B01150"/>
    <w:rsid w:val="00B01257"/>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BF51B9"/>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5BEB"/>
    <w:rsid w:val="00CD699E"/>
    <w:rsid w:val="00CE3D80"/>
    <w:rsid w:val="00CE5A9F"/>
    <w:rsid w:val="00CE79A8"/>
    <w:rsid w:val="00CF1834"/>
    <w:rsid w:val="00CF3319"/>
    <w:rsid w:val="00CF3590"/>
    <w:rsid w:val="00CF46D6"/>
    <w:rsid w:val="00CF514C"/>
    <w:rsid w:val="00CF7038"/>
    <w:rsid w:val="00CF7AAA"/>
    <w:rsid w:val="00D032B3"/>
    <w:rsid w:val="00D06CF3"/>
    <w:rsid w:val="00D10699"/>
    <w:rsid w:val="00D121E1"/>
    <w:rsid w:val="00D122E3"/>
    <w:rsid w:val="00D14661"/>
    <w:rsid w:val="00D15DEB"/>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5620"/>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1B83"/>
    <w:rsid w:val="00DE2772"/>
    <w:rsid w:val="00DE687A"/>
    <w:rsid w:val="00DF0A9C"/>
    <w:rsid w:val="00DF18E0"/>
    <w:rsid w:val="00DF1F1E"/>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3650"/>
    <w:rsid w:val="00EA4271"/>
    <w:rsid w:val="00EA52F3"/>
    <w:rsid w:val="00EA59C0"/>
    <w:rsid w:val="00EB0341"/>
    <w:rsid w:val="00EB0BD8"/>
    <w:rsid w:val="00EB0D54"/>
    <w:rsid w:val="00EB1760"/>
    <w:rsid w:val="00EB1959"/>
    <w:rsid w:val="00EB2264"/>
    <w:rsid w:val="00EB2637"/>
    <w:rsid w:val="00EB274F"/>
    <w:rsid w:val="00EB4C87"/>
    <w:rsid w:val="00EC3D16"/>
    <w:rsid w:val="00EC4A4E"/>
    <w:rsid w:val="00EC6D97"/>
    <w:rsid w:val="00ED2B92"/>
    <w:rsid w:val="00ED499D"/>
    <w:rsid w:val="00EE05C9"/>
    <w:rsid w:val="00EE2C86"/>
    <w:rsid w:val="00EE5F21"/>
    <w:rsid w:val="00EF19FA"/>
    <w:rsid w:val="00EF3919"/>
    <w:rsid w:val="00EF5345"/>
    <w:rsid w:val="00EF7E6C"/>
    <w:rsid w:val="00F0087C"/>
    <w:rsid w:val="00F033F2"/>
    <w:rsid w:val="00F07DFB"/>
    <w:rsid w:val="00F1420D"/>
    <w:rsid w:val="00F24031"/>
    <w:rsid w:val="00F26253"/>
    <w:rsid w:val="00F3055A"/>
    <w:rsid w:val="00F3263C"/>
    <w:rsid w:val="00F33219"/>
    <w:rsid w:val="00F35D1F"/>
    <w:rsid w:val="00F406CD"/>
    <w:rsid w:val="00F4091B"/>
    <w:rsid w:val="00F41DF3"/>
    <w:rsid w:val="00F42CC8"/>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278533441">
      <w:bodyDiv w:val="1"/>
      <w:marLeft w:val="0"/>
      <w:marRight w:val="0"/>
      <w:marTop w:val="0"/>
      <w:marBottom w:val="0"/>
      <w:divBdr>
        <w:top w:val="none" w:sz="0" w:space="0" w:color="auto"/>
        <w:left w:val="none" w:sz="0" w:space="0" w:color="auto"/>
        <w:bottom w:val="none" w:sz="0" w:space="0" w:color="auto"/>
        <w:right w:val="none" w:sz="0" w:space="0" w:color="auto"/>
      </w:divBdr>
    </w:div>
    <w:div w:id="337927537">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875580020">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4937638">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8683</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657</cp:revision>
  <cp:lastPrinted>2019-09-26T10:30:00Z</cp:lastPrinted>
  <dcterms:created xsi:type="dcterms:W3CDTF">2016-12-06T15:24:00Z</dcterms:created>
  <dcterms:modified xsi:type="dcterms:W3CDTF">2021-07-12T10:50:00Z</dcterms:modified>
</cp:coreProperties>
</file>