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5ACB10BF"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on Tuesday 3</w:t>
      </w:r>
      <w:r w:rsidR="007E5004" w:rsidRPr="007E5004">
        <w:rPr>
          <w:rFonts w:asciiTheme="minorHAnsi" w:hAnsiTheme="minorHAnsi" w:cstheme="minorHAnsi"/>
          <w:vertAlign w:val="superscript"/>
        </w:rPr>
        <w:t>rd</w:t>
      </w:r>
      <w:r w:rsidR="007E5004">
        <w:rPr>
          <w:rFonts w:asciiTheme="minorHAnsi" w:hAnsiTheme="minorHAnsi" w:cstheme="minorHAnsi"/>
        </w:rPr>
        <w:t xml:space="preserve"> September</w:t>
      </w:r>
      <w:r w:rsidR="005F5BD5">
        <w:rPr>
          <w:rFonts w:asciiTheme="minorHAnsi" w:hAnsiTheme="minorHAnsi" w:cstheme="minorHAnsi"/>
        </w:rPr>
        <w:t xml:space="preserve"> 2024</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420DB">
        <w:rPr>
          <w:rFonts w:asciiTheme="minorHAnsi" w:hAnsiTheme="minorHAnsi" w:cstheme="minorHAnsi"/>
        </w:rPr>
        <w:t>7</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5CB94A52"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694C30">
        <w:rPr>
          <w:rFonts w:asciiTheme="minorHAnsi" w:hAnsiTheme="minorHAnsi" w:cstheme="minorHAnsi"/>
        </w:rPr>
        <w:t>29</w:t>
      </w:r>
      <w:r w:rsidR="00694C30" w:rsidRPr="00694C30">
        <w:rPr>
          <w:rFonts w:asciiTheme="minorHAnsi" w:hAnsiTheme="minorHAnsi" w:cstheme="minorHAnsi"/>
          <w:vertAlign w:val="superscript"/>
        </w:rPr>
        <w:t>th</w:t>
      </w:r>
      <w:r w:rsidR="00694C30">
        <w:rPr>
          <w:rFonts w:asciiTheme="minorHAnsi" w:hAnsiTheme="minorHAnsi" w:cstheme="minorHAnsi"/>
        </w:rPr>
        <w:t xml:space="preserve"> August</w:t>
      </w:r>
      <w:r w:rsidR="00D464C5">
        <w:rPr>
          <w:rFonts w:asciiTheme="minorHAnsi" w:hAnsiTheme="minorHAnsi" w:cstheme="minorHAnsi"/>
        </w:rPr>
        <w:t xml:space="preserve"> 2024</w:t>
      </w:r>
    </w:p>
    <w:p w14:paraId="005E5F69" w14:textId="5E847F80" w:rsidR="00120971"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Apologies for Absence</w:t>
      </w:r>
    </w:p>
    <w:p w14:paraId="786C6353" w14:textId="77777777" w:rsidR="00FA25DA" w:rsidRPr="00A4002B" w:rsidRDefault="00FA25D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Declaration of interest for items on the agenda and applications for dispensation</w:t>
      </w:r>
    </w:p>
    <w:p w14:paraId="720C5D64" w14:textId="369AF51C" w:rsidR="00FA25DA"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Approval of Minutes of the meeting held on </w:t>
      </w:r>
      <w:r w:rsidR="00D7485A">
        <w:rPr>
          <w:rFonts w:asciiTheme="minorHAnsi" w:hAnsiTheme="minorHAnsi" w:cstheme="minorHAnsi"/>
          <w:b w:val="0"/>
          <w:bCs/>
          <w:szCs w:val="22"/>
        </w:rPr>
        <w:t>2</w:t>
      </w:r>
      <w:r w:rsidR="00D7485A" w:rsidRPr="00D7485A">
        <w:rPr>
          <w:rFonts w:asciiTheme="minorHAnsi" w:hAnsiTheme="minorHAnsi" w:cstheme="minorHAnsi"/>
          <w:b w:val="0"/>
          <w:bCs/>
          <w:szCs w:val="22"/>
          <w:vertAlign w:val="superscript"/>
        </w:rPr>
        <w:t>nd</w:t>
      </w:r>
      <w:r w:rsidR="00D7485A">
        <w:rPr>
          <w:rFonts w:asciiTheme="minorHAnsi" w:hAnsiTheme="minorHAnsi" w:cstheme="minorHAnsi"/>
          <w:b w:val="0"/>
          <w:bCs/>
          <w:szCs w:val="22"/>
        </w:rPr>
        <w:t xml:space="preserve"> </w:t>
      </w:r>
      <w:r w:rsidR="00D355D1">
        <w:rPr>
          <w:rFonts w:asciiTheme="minorHAnsi" w:hAnsiTheme="minorHAnsi" w:cstheme="minorHAnsi"/>
          <w:b w:val="0"/>
          <w:bCs/>
          <w:szCs w:val="22"/>
        </w:rPr>
        <w:t>J</w:t>
      </w:r>
      <w:r w:rsidR="00D7485A">
        <w:rPr>
          <w:rFonts w:asciiTheme="minorHAnsi" w:hAnsiTheme="minorHAnsi" w:cstheme="minorHAnsi"/>
          <w:b w:val="0"/>
          <w:bCs/>
          <w:szCs w:val="22"/>
        </w:rPr>
        <w:t xml:space="preserve">uly </w:t>
      </w:r>
      <w:r w:rsidR="00195CBB" w:rsidRPr="00A4002B">
        <w:rPr>
          <w:rFonts w:asciiTheme="minorHAnsi" w:hAnsiTheme="minorHAnsi" w:cstheme="minorHAnsi"/>
          <w:b w:val="0"/>
          <w:bCs/>
          <w:szCs w:val="22"/>
        </w:rPr>
        <w:t>2024</w:t>
      </w:r>
    </w:p>
    <w:p w14:paraId="2115EFF2" w14:textId="77F08A4F" w:rsidR="007C487D" w:rsidRDefault="00082020" w:rsidP="003E63A2">
      <w:pPr>
        <w:pStyle w:val="Heading1"/>
        <w:rPr>
          <w:rFonts w:asciiTheme="minorHAnsi" w:hAnsiTheme="minorHAnsi" w:cstheme="minorHAnsi"/>
          <w:b w:val="0"/>
          <w:bCs/>
          <w:szCs w:val="22"/>
        </w:rPr>
      </w:pPr>
      <w:r w:rsidRPr="006C5F6A">
        <w:rPr>
          <w:rFonts w:asciiTheme="minorHAnsi" w:hAnsiTheme="minorHAnsi" w:cstheme="minorHAnsi"/>
          <w:b w:val="0"/>
          <w:bCs/>
          <w:szCs w:val="22"/>
        </w:rPr>
        <w:t xml:space="preserve">Matters </w:t>
      </w:r>
      <w:proofErr w:type="gramStart"/>
      <w:r w:rsidRPr="006C5F6A">
        <w:rPr>
          <w:rFonts w:asciiTheme="minorHAnsi" w:hAnsiTheme="minorHAnsi" w:cstheme="minorHAnsi"/>
          <w:b w:val="0"/>
          <w:bCs/>
          <w:szCs w:val="22"/>
        </w:rPr>
        <w:t xml:space="preserve">arising </w:t>
      </w:r>
      <w:r w:rsidR="006C5F6A">
        <w:rPr>
          <w:rFonts w:asciiTheme="minorHAnsi" w:hAnsiTheme="minorHAnsi" w:cstheme="minorHAnsi"/>
          <w:b w:val="0"/>
          <w:bCs/>
          <w:szCs w:val="22"/>
        </w:rPr>
        <w:t>:</w:t>
      </w:r>
      <w:proofErr w:type="gramEnd"/>
    </w:p>
    <w:p w14:paraId="61BD7B1C" w14:textId="7148FD85" w:rsidR="009B3516" w:rsidRPr="00A347D1" w:rsidRDefault="00DD593C" w:rsidP="00A347D1">
      <w:pPr>
        <w:pStyle w:val="ListParagraph"/>
        <w:numPr>
          <w:ilvl w:val="1"/>
          <w:numId w:val="13"/>
        </w:numPr>
        <w:rPr>
          <w:rFonts w:asciiTheme="minorHAnsi" w:hAnsiTheme="minorHAnsi" w:cstheme="minorHAnsi"/>
        </w:rPr>
      </w:pPr>
      <w:proofErr w:type="spellStart"/>
      <w:r w:rsidRPr="00A347D1">
        <w:rPr>
          <w:rFonts w:asciiTheme="minorHAnsi" w:hAnsiTheme="minorHAnsi" w:cstheme="minorHAnsi"/>
        </w:rPr>
        <w:t>Samsign</w:t>
      </w:r>
      <w:proofErr w:type="spellEnd"/>
      <w:r w:rsidRPr="00A347D1">
        <w:rPr>
          <w:rFonts w:asciiTheme="minorHAnsi" w:hAnsiTheme="minorHAnsi" w:cstheme="minorHAnsi"/>
        </w:rPr>
        <w:t xml:space="preserve"> device</w:t>
      </w:r>
    </w:p>
    <w:p w14:paraId="5DE33A86" w14:textId="68065C39" w:rsidR="00A347D1" w:rsidRPr="00A347D1" w:rsidRDefault="00A347D1" w:rsidP="00A347D1">
      <w:pPr>
        <w:pStyle w:val="ListParagraph"/>
        <w:numPr>
          <w:ilvl w:val="1"/>
          <w:numId w:val="13"/>
        </w:numPr>
        <w:rPr>
          <w:rFonts w:asciiTheme="minorHAnsi" w:hAnsiTheme="minorHAnsi" w:cstheme="minorHAnsi"/>
        </w:rPr>
      </w:pPr>
      <w:r>
        <w:rPr>
          <w:rFonts w:asciiTheme="minorHAnsi" w:hAnsiTheme="minorHAnsi" w:cstheme="minorHAnsi"/>
        </w:rPr>
        <w:t>Flegg Community Land Trust update</w:t>
      </w:r>
    </w:p>
    <w:p w14:paraId="10F7A4FB" w14:textId="6FE262DA" w:rsidR="00DD593C" w:rsidRPr="00DD593C" w:rsidRDefault="00DD593C" w:rsidP="00DD593C">
      <w:pPr>
        <w:pStyle w:val="Heading1"/>
      </w:pPr>
      <w:r>
        <w:rPr>
          <w:rFonts w:asciiTheme="minorHAnsi" w:hAnsiTheme="minorHAnsi" w:cstheme="minorHAnsi"/>
          <w:b w:val="0"/>
          <w:bCs/>
        </w:rPr>
        <w:t>General Power of Competence: Council to decide whether to adopt GPOC or stay as it is adopting S137</w:t>
      </w:r>
      <w:r w:rsidR="0091577A">
        <w:rPr>
          <w:rFonts w:asciiTheme="minorHAnsi" w:hAnsiTheme="minorHAnsi" w:cstheme="minorHAnsi"/>
          <w:b w:val="0"/>
          <w:bCs/>
        </w:rPr>
        <w:t xml:space="preserve"> regulations as regards to payments and decision making</w:t>
      </w:r>
    </w:p>
    <w:p w14:paraId="63EE32D1" w14:textId="5E62C4E1" w:rsidR="005B015F" w:rsidRDefault="000E2821"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Correspondence</w:t>
      </w:r>
    </w:p>
    <w:p w14:paraId="4EAB6AD7" w14:textId="2C627DB6" w:rsidR="009E5EDF" w:rsidRPr="001A3135" w:rsidRDefault="00974456" w:rsidP="009E5EDF">
      <w:pPr>
        <w:ind w:left="786"/>
      </w:pPr>
      <w:r>
        <w:rPr>
          <w:rFonts w:asciiTheme="minorHAnsi" w:hAnsiTheme="minorHAnsi" w:cstheme="minorHAnsi"/>
        </w:rPr>
        <w:t>6</w:t>
      </w:r>
      <w:r w:rsidR="009E5EDF" w:rsidRPr="001A3135">
        <w:rPr>
          <w:rFonts w:asciiTheme="minorHAnsi" w:hAnsiTheme="minorHAnsi" w:cstheme="minorHAnsi"/>
        </w:rPr>
        <w:t>.1</w:t>
      </w:r>
      <w:r w:rsidR="001A3135" w:rsidRPr="001A3135">
        <w:rPr>
          <w:rFonts w:asciiTheme="minorHAnsi" w:hAnsiTheme="minorHAnsi" w:cstheme="minorHAnsi"/>
          <w:color w:val="242424"/>
          <w:shd w:val="clear" w:color="auto" w:fill="FFFFFF"/>
        </w:rPr>
        <w:t>Tree Preservation Order BA/2024/0012/TPO: Land at the former Bridge Hotel site, The Causeway, Repps with Bastwick</w:t>
      </w:r>
      <w:r w:rsidR="001A3135" w:rsidRPr="001A3135">
        <w:rPr>
          <w:rFonts w:ascii="Calibri" w:hAnsi="Calibri" w:cs="Calibri"/>
          <w:color w:val="242424"/>
          <w:shd w:val="clear" w:color="auto" w:fill="FFFFFF"/>
        </w:rPr>
        <w:t>.</w:t>
      </w:r>
    </w:p>
    <w:p w14:paraId="00D14110" w14:textId="42A83FAE" w:rsidR="008F4AB0" w:rsidRDefault="008F4AB0"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Public Participation</w:t>
      </w:r>
    </w:p>
    <w:p w14:paraId="13AC1C0B" w14:textId="3C9217FE"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974456">
        <w:rPr>
          <w:rFonts w:asciiTheme="minorHAnsi" w:hAnsiTheme="minorHAnsi" w:cstheme="minorHAnsi"/>
        </w:rPr>
        <w:t>7</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1BF012BF"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974456">
        <w:rPr>
          <w:rFonts w:asciiTheme="minorHAnsi" w:hAnsiTheme="minorHAnsi" w:cstheme="minorHAnsi"/>
          <w:bCs/>
        </w:rPr>
        <w:t>7</w:t>
      </w:r>
      <w:r w:rsidR="00962203">
        <w:rPr>
          <w:rFonts w:asciiTheme="minorHAnsi" w:hAnsiTheme="minorHAnsi" w:cstheme="minorHAnsi"/>
          <w:bCs/>
        </w:rPr>
        <w:t>.2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Parish Cle</w:t>
      </w:r>
      <w:r w:rsidR="002747AA" w:rsidRPr="00A4002B">
        <w:rPr>
          <w:rFonts w:asciiTheme="minorHAnsi" w:hAnsiTheme="minorHAnsi" w:cstheme="minorHAnsi"/>
          <w:b w:val="0"/>
          <w:bCs/>
          <w:szCs w:val="22"/>
        </w:rPr>
        <w:t>rk’s Report – an update on highways and other issues</w:t>
      </w:r>
    </w:p>
    <w:p w14:paraId="393E3844" w14:textId="3ED0C767" w:rsidR="00974456" w:rsidRDefault="00974456" w:rsidP="00974456">
      <w:pPr>
        <w:ind w:left="786"/>
        <w:rPr>
          <w:rFonts w:asciiTheme="minorHAnsi" w:hAnsiTheme="minorHAnsi" w:cstheme="minorHAnsi"/>
        </w:rPr>
      </w:pPr>
      <w:r>
        <w:rPr>
          <w:rFonts w:asciiTheme="minorHAnsi" w:hAnsiTheme="minorHAnsi" w:cstheme="minorHAnsi"/>
        </w:rPr>
        <w:t>8.1 Enforcement action Low Road</w:t>
      </w:r>
    </w:p>
    <w:p w14:paraId="1261384D" w14:textId="2DF39893" w:rsidR="00974456" w:rsidRDefault="00974456" w:rsidP="00974456">
      <w:pPr>
        <w:ind w:left="786"/>
        <w:rPr>
          <w:rFonts w:asciiTheme="minorHAnsi" w:hAnsiTheme="minorHAnsi" w:cstheme="minorHAnsi"/>
        </w:rPr>
      </w:pPr>
      <w:r>
        <w:rPr>
          <w:rFonts w:asciiTheme="minorHAnsi" w:hAnsiTheme="minorHAnsi" w:cstheme="minorHAnsi"/>
        </w:rPr>
        <w:t>8.2 GOV.UK email update</w:t>
      </w:r>
    </w:p>
    <w:p w14:paraId="7834CA99" w14:textId="3740F339" w:rsidR="00974456" w:rsidRDefault="00974456" w:rsidP="00974456">
      <w:pPr>
        <w:ind w:left="786"/>
        <w:rPr>
          <w:rFonts w:asciiTheme="minorHAnsi" w:hAnsiTheme="minorHAnsi" w:cstheme="minorHAnsi"/>
        </w:rPr>
      </w:pPr>
      <w:r>
        <w:rPr>
          <w:rFonts w:asciiTheme="minorHAnsi" w:hAnsiTheme="minorHAnsi" w:cstheme="minorHAnsi"/>
        </w:rPr>
        <w:t>8.3 Defibrillator update</w:t>
      </w:r>
    </w:p>
    <w:p w14:paraId="415E68F2" w14:textId="446E71CE" w:rsidR="00974456" w:rsidRDefault="00974456" w:rsidP="00974456">
      <w:pPr>
        <w:ind w:left="786"/>
        <w:rPr>
          <w:rFonts w:asciiTheme="minorHAnsi" w:hAnsiTheme="minorHAnsi" w:cstheme="minorHAnsi"/>
        </w:rPr>
      </w:pPr>
      <w:r>
        <w:rPr>
          <w:rFonts w:asciiTheme="minorHAnsi" w:hAnsiTheme="minorHAnsi" w:cstheme="minorHAnsi"/>
        </w:rPr>
        <w:t>8.4 Charity administration update training and NALC seminar</w:t>
      </w:r>
    </w:p>
    <w:p w14:paraId="0B316760" w14:textId="77C6E84D" w:rsidR="00974456" w:rsidRPr="00974456" w:rsidRDefault="00AC69F1" w:rsidP="00974456">
      <w:pPr>
        <w:ind w:left="786"/>
        <w:rPr>
          <w:rFonts w:asciiTheme="minorHAnsi" w:hAnsiTheme="minorHAnsi" w:cstheme="minorHAnsi"/>
        </w:rPr>
      </w:pPr>
      <w:r>
        <w:rPr>
          <w:rFonts w:asciiTheme="minorHAnsi" w:hAnsiTheme="minorHAnsi" w:cstheme="minorHAnsi"/>
        </w:rPr>
        <w:t>8.5 Parish Online Mapping</w:t>
      </w:r>
    </w:p>
    <w:p w14:paraId="6CF57892" w14:textId="0F30FC0E" w:rsidR="004B7C24" w:rsidRDefault="002103DA" w:rsidP="004B7C24">
      <w:pPr>
        <w:pStyle w:val="Heading1"/>
        <w:rPr>
          <w:rFonts w:asciiTheme="minorHAnsi" w:hAnsiTheme="minorHAnsi" w:cstheme="minorHAnsi"/>
          <w:b w:val="0"/>
          <w:bCs/>
          <w:szCs w:val="22"/>
        </w:rPr>
      </w:pPr>
      <w:r>
        <w:rPr>
          <w:rFonts w:asciiTheme="minorHAnsi" w:hAnsiTheme="minorHAnsi" w:cstheme="minorHAnsi"/>
          <w:b w:val="0"/>
          <w:bCs/>
          <w:szCs w:val="22"/>
        </w:rPr>
        <w:t>Policies to be adopted</w:t>
      </w:r>
      <w:r w:rsidR="004B7C24">
        <w:rPr>
          <w:rFonts w:asciiTheme="minorHAnsi" w:hAnsiTheme="minorHAnsi" w:cstheme="minorHAnsi"/>
          <w:b w:val="0"/>
          <w:bCs/>
          <w:szCs w:val="22"/>
        </w:rPr>
        <w:t>:</w:t>
      </w:r>
    </w:p>
    <w:p w14:paraId="3FEFDF98" w14:textId="5763C95B" w:rsidR="004B7C24" w:rsidRPr="00801E17" w:rsidRDefault="00801E17" w:rsidP="004B7C24">
      <w:pPr>
        <w:ind w:left="786"/>
        <w:rPr>
          <w:rFonts w:asciiTheme="minorHAnsi" w:hAnsiTheme="minorHAnsi" w:cstheme="minorHAnsi"/>
        </w:rPr>
      </w:pPr>
      <w:r>
        <w:rPr>
          <w:rFonts w:asciiTheme="minorHAnsi" w:hAnsiTheme="minorHAnsi" w:cstheme="minorHAnsi"/>
        </w:rPr>
        <w:t xml:space="preserve">Biodiversity Policy, Bullying and </w:t>
      </w:r>
      <w:r w:rsidR="00B45056">
        <w:rPr>
          <w:rFonts w:asciiTheme="minorHAnsi" w:hAnsiTheme="minorHAnsi" w:cstheme="minorHAnsi"/>
        </w:rPr>
        <w:t>Harassment</w:t>
      </w:r>
      <w:r>
        <w:rPr>
          <w:rFonts w:asciiTheme="minorHAnsi" w:hAnsiTheme="minorHAnsi" w:cstheme="minorHAnsi"/>
        </w:rPr>
        <w:t xml:space="preserve"> Policy, Complaints Policy, Equality and Diversity Policy, Freedom of Information P</w:t>
      </w:r>
      <w:r w:rsidR="00B45056">
        <w:rPr>
          <w:rFonts w:asciiTheme="minorHAnsi" w:hAnsiTheme="minorHAnsi" w:cstheme="minorHAnsi"/>
        </w:rPr>
        <w:t xml:space="preserve">ublication Scheme, GDPR Policy, Grant Award Policy, Health and Safety Policy, </w:t>
      </w:r>
      <w:r w:rsidR="00FB5445">
        <w:rPr>
          <w:rFonts w:asciiTheme="minorHAnsi" w:hAnsiTheme="minorHAnsi" w:cstheme="minorHAnsi"/>
        </w:rPr>
        <w:t xml:space="preserve">Lone Worker Policy, Privacy Statement, Retention of Documents Policy, </w:t>
      </w:r>
      <w:r w:rsidR="0089391A">
        <w:rPr>
          <w:rFonts w:asciiTheme="minorHAnsi" w:hAnsiTheme="minorHAnsi" w:cstheme="minorHAnsi"/>
        </w:rPr>
        <w:t>Safeguarding Policy, Training and Development Policy</w:t>
      </w:r>
    </w:p>
    <w:p w14:paraId="1A387694" w14:textId="617C077F" w:rsidR="00991CAC" w:rsidRPr="00A4002B" w:rsidRDefault="00991CAC"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Allotments – to report any up</w:t>
      </w:r>
      <w:r w:rsidR="005576BA">
        <w:rPr>
          <w:rFonts w:asciiTheme="minorHAnsi" w:hAnsiTheme="minorHAnsi" w:cstheme="minorHAnsi"/>
          <w:b w:val="0"/>
          <w:bCs/>
          <w:szCs w:val="22"/>
        </w:rPr>
        <w:t>date/issue</w:t>
      </w:r>
      <w:r w:rsidR="00E517DE">
        <w:rPr>
          <w:rFonts w:asciiTheme="minorHAnsi" w:hAnsiTheme="minorHAnsi" w:cstheme="minorHAnsi"/>
          <w:b w:val="0"/>
          <w:bCs/>
          <w:szCs w:val="22"/>
        </w:rPr>
        <w:t>s and to organise annual inspection</w:t>
      </w:r>
    </w:p>
    <w:p w14:paraId="31C323F4" w14:textId="77777777" w:rsidR="007635CA" w:rsidRDefault="007635C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28BA963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5FB911ED" w14:textId="0E7D5B6B"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Payment Schedule</w:t>
      </w:r>
      <w:r w:rsidR="00FC06AC">
        <w:rPr>
          <w:rFonts w:asciiTheme="minorHAnsi" w:hAnsiTheme="minorHAnsi" w:cstheme="minorHAnsi"/>
        </w:rPr>
        <w:t>/Payments and approval</w:t>
      </w:r>
    </w:p>
    <w:p w14:paraId="51DC55E7" w14:textId="77777777" w:rsidR="00F44190" w:rsidRPr="005576BA" w:rsidRDefault="004562A1" w:rsidP="005576BA">
      <w:pPr>
        <w:ind w:left="1224"/>
        <w:rPr>
          <w:rFonts w:asciiTheme="minorHAnsi" w:hAnsiTheme="minorHAnsi" w:cstheme="minorHAnsi"/>
        </w:rPr>
      </w:pPr>
      <w:r>
        <w:rPr>
          <w:rFonts w:asciiTheme="minorHAnsi" w:hAnsiTheme="minorHAnsi" w:cstheme="minorHAnsi"/>
        </w:rPr>
        <w:t xml:space="preserve">                   </w:t>
      </w:r>
    </w:p>
    <w:tbl>
      <w:tblPr>
        <w:tblW w:w="4140" w:type="dxa"/>
        <w:tblInd w:w="1760" w:type="dxa"/>
        <w:tblLook w:val="04A0" w:firstRow="1" w:lastRow="0" w:firstColumn="1" w:lastColumn="0" w:noHBand="0" w:noVBand="1"/>
      </w:tblPr>
      <w:tblGrid>
        <w:gridCol w:w="1220"/>
        <w:gridCol w:w="1940"/>
        <w:gridCol w:w="980"/>
      </w:tblGrid>
      <w:tr w:rsidR="00F44190" w:rsidRPr="00F44190" w14:paraId="30243CD9" w14:textId="77777777" w:rsidTr="00F44190">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D854DD" w14:textId="77777777" w:rsidR="00F44190" w:rsidRPr="00F44190" w:rsidRDefault="00F44190" w:rsidP="00F44190">
            <w:pPr>
              <w:rPr>
                <w:rFonts w:ascii="Calibri" w:eastAsia="Times New Roman" w:hAnsi="Calibri" w:cs="Calibri"/>
                <w:color w:val="000000"/>
                <w:lang w:eastAsia="en-GB"/>
              </w:rPr>
            </w:pPr>
            <w:r w:rsidRPr="00F44190">
              <w:rPr>
                <w:rFonts w:ascii="Calibri" w:eastAsia="Times New Roman" w:hAnsi="Calibri" w:cs="Calibri"/>
                <w:color w:val="000000"/>
                <w:lang w:eastAsia="en-GB"/>
              </w:rPr>
              <w:t>8.8.2024</w:t>
            </w:r>
          </w:p>
        </w:tc>
        <w:tc>
          <w:tcPr>
            <w:tcW w:w="1940" w:type="dxa"/>
            <w:tcBorders>
              <w:top w:val="single" w:sz="4" w:space="0" w:color="auto"/>
              <w:left w:val="nil"/>
              <w:bottom w:val="single" w:sz="4" w:space="0" w:color="auto"/>
              <w:right w:val="single" w:sz="4" w:space="0" w:color="auto"/>
            </w:tcBorders>
            <w:shd w:val="clear" w:color="000000" w:fill="FFFFFF"/>
            <w:noWrap/>
            <w:vAlign w:val="bottom"/>
            <w:hideMark/>
          </w:tcPr>
          <w:p w14:paraId="623C62DF"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Barry Payne</w:t>
            </w:r>
          </w:p>
        </w:tc>
        <w:tc>
          <w:tcPr>
            <w:tcW w:w="980" w:type="dxa"/>
            <w:tcBorders>
              <w:top w:val="single" w:sz="4" w:space="0" w:color="auto"/>
              <w:left w:val="nil"/>
              <w:bottom w:val="single" w:sz="4" w:space="0" w:color="auto"/>
              <w:right w:val="single" w:sz="4" w:space="0" w:color="auto"/>
            </w:tcBorders>
            <w:shd w:val="clear" w:color="000000" w:fill="FFFFFF"/>
            <w:noWrap/>
            <w:vAlign w:val="bottom"/>
            <w:hideMark/>
          </w:tcPr>
          <w:p w14:paraId="41A9F4E1"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280.25</w:t>
            </w:r>
          </w:p>
        </w:tc>
      </w:tr>
      <w:tr w:rsidR="00F44190" w:rsidRPr="00F44190" w14:paraId="5EE9F30F" w14:textId="77777777" w:rsidTr="00F44190">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14:paraId="793F13E4" w14:textId="77777777" w:rsidR="00F44190" w:rsidRPr="00F44190" w:rsidRDefault="00F44190" w:rsidP="00F44190">
            <w:pPr>
              <w:rPr>
                <w:rFonts w:ascii="Calibri" w:eastAsia="Times New Roman" w:hAnsi="Calibri" w:cs="Calibri"/>
                <w:color w:val="000000"/>
                <w:lang w:eastAsia="en-GB"/>
              </w:rPr>
            </w:pPr>
            <w:r w:rsidRPr="00F44190">
              <w:rPr>
                <w:rFonts w:ascii="Calibri" w:eastAsia="Times New Roman" w:hAnsi="Calibri" w:cs="Calibri"/>
                <w:color w:val="000000"/>
                <w:lang w:eastAsia="en-GB"/>
              </w:rPr>
              <w:t>18.6.2024</w:t>
            </w:r>
          </w:p>
        </w:tc>
        <w:tc>
          <w:tcPr>
            <w:tcW w:w="1940" w:type="dxa"/>
            <w:tcBorders>
              <w:top w:val="nil"/>
              <w:left w:val="nil"/>
              <w:bottom w:val="single" w:sz="4" w:space="0" w:color="auto"/>
              <w:right w:val="single" w:sz="4" w:space="0" w:color="auto"/>
            </w:tcBorders>
            <w:shd w:val="clear" w:color="000000" w:fill="FFFFFF"/>
            <w:noWrap/>
            <w:vAlign w:val="bottom"/>
            <w:hideMark/>
          </w:tcPr>
          <w:p w14:paraId="03EB017A"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Garden Guardian</w:t>
            </w:r>
          </w:p>
        </w:tc>
        <w:tc>
          <w:tcPr>
            <w:tcW w:w="980" w:type="dxa"/>
            <w:tcBorders>
              <w:top w:val="nil"/>
              <w:left w:val="nil"/>
              <w:bottom w:val="single" w:sz="4" w:space="0" w:color="auto"/>
              <w:right w:val="single" w:sz="4" w:space="0" w:color="auto"/>
            </w:tcBorders>
            <w:shd w:val="clear" w:color="000000" w:fill="FFFFFF"/>
            <w:noWrap/>
            <w:vAlign w:val="bottom"/>
            <w:hideMark/>
          </w:tcPr>
          <w:p w14:paraId="69A44B4F"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704.27</w:t>
            </w:r>
          </w:p>
        </w:tc>
      </w:tr>
      <w:tr w:rsidR="00F44190" w:rsidRPr="00F44190" w14:paraId="1A78EEB5" w14:textId="77777777" w:rsidTr="00F4419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01E6CBA"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22.8.24</w:t>
            </w:r>
          </w:p>
        </w:tc>
        <w:tc>
          <w:tcPr>
            <w:tcW w:w="1940" w:type="dxa"/>
            <w:tcBorders>
              <w:top w:val="nil"/>
              <w:left w:val="nil"/>
              <w:bottom w:val="single" w:sz="4" w:space="0" w:color="auto"/>
              <w:right w:val="single" w:sz="4" w:space="0" w:color="auto"/>
            </w:tcBorders>
            <w:shd w:val="clear" w:color="auto" w:fill="auto"/>
            <w:noWrap/>
            <w:vAlign w:val="bottom"/>
            <w:hideMark/>
          </w:tcPr>
          <w:p w14:paraId="3A3DF316"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Anglian Internet</w:t>
            </w:r>
          </w:p>
        </w:tc>
        <w:tc>
          <w:tcPr>
            <w:tcW w:w="980" w:type="dxa"/>
            <w:tcBorders>
              <w:top w:val="nil"/>
              <w:left w:val="nil"/>
              <w:bottom w:val="single" w:sz="4" w:space="0" w:color="auto"/>
              <w:right w:val="single" w:sz="4" w:space="0" w:color="auto"/>
            </w:tcBorders>
            <w:shd w:val="clear" w:color="auto" w:fill="auto"/>
            <w:noWrap/>
            <w:vAlign w:val="bottom"/>
            <w:hideMark/>
          </w:tcPr>
          <w:p w14:paraId="75A372D3"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38.40</w:t>
            </w:r>
          </w:p>
        </w:tc>
      </w:tr>
      <w:tr w:rsidR="00F44190" w:rsidRPr="00F44190" w14:paraId="7DE7AB1D" w14:textId="77777777" w:rsidTr="00F44190">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14:paraId="2C6A5884" w14:textId="77777777" w:rsidR="00F44190" w:rsidRPr="00F44190" w:rsidRDefault="00F44190" w:rsidP="00F44190">
            <w:pPr>
              <w:rPr>
                <w:rFonts w:ascii="Calibri" w:eastAsia="Times New Roman" w:hAnsi="Calibri" w:cs="Calibri"/>
                <w:color w:val="000000"/>
                <w:lang w:eastAsia="en-GB"/>
              </w:rPr>
            </w:pPr>
            <w:r w:rsidRPr="00F44190">
              <w:rPr>
                <w:rFonts w:ascii="Calibri" w:eastAsia="Times New Roman" w:hAnsi="Calibri" w:cs="Calibri"/>
                <w:color w:val="000000"/>
                <w:lang w:eastAsia="en-GB"/>
              </w:rPr>
              <w:t>31.8.2024</w:t>
            </w:r>
          </w:p>
        </w:tc>
        <w:tc>
          <w:tcPr>
            <w:tcW w:w="1940" w:type="dxa"/>
            <w:tcBorders>
              <w:top w:val="nil"/>
              <w:left w:val="nil"/>
              <w:bottom w:val="single" w:sz="4" w:space="0" w:color="auto"/>
              <w:right w:val="single" w:sz="4" w:space="0" w:color="auto"/>
            </w:tcBorders>
            <w:shd w:val="clear" w:color="000000" w:fill="FFFFFF"/>
            <w:noWrap/>
            <w:vAlign w:val="bottom"/>
            <w:hideMark/>
          </w:tcPr>
          <w:p w14:paraId="06D293BA"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Clerk Salary August</w:t>
            </w:r>
          </w:p>
        </w:tc>
        <w:tc>
          <w:tcPr>
            <w:tcW w:w="980" w:type="dxa"/>
            <w:tcBorders>
              <w:top w:val="nil"/>
              <w:left w:val="nil"/>
              <w:bottom w:val="single" w:sz="4" w:space="0" w:color="auto"/>
              <w:right w:val="single" w:sz="4" w:space="0" w:color="auto"/>
            </w:tcBorders>
            <w:shd w:val="clear" w:color="000000" w:fill="FFFFFF"/>
            <w:noWrap/>
            <w:vAlign w:val="bottom"/>
            <w:hideMark/>
          </w:tcPr>
          <w:p w14:paraId="5779FCE4"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358.06</w:t>
            </w:r>
          </w:p>
        </w:tc>
      </w:tr>
      <w:tr w:rsidR="00F44190" w:rsidRPr="00F44190" w14:paraId="1A859A9A" w14:textId="77777777" w:rsidTr="00F44190">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14:paraId="3B9C7424" w14:textId="77777777" w:rsidR="00F44190" w:rsidRPr="00F44190" w:rsidRDefault="00F44190" w:rsidP="00F44190">
            <w:pPr>
              <w:rPr>
                <w:rFonts w:ascii="Calibri" w:eastAsia="Times New Roman" w:hAnsi="Calibri" w:cs="Calibri"/>
                <w:color w:val="000000"/>
                <w:lang w:eastAsia="en-GB"/>
              </w:rPr>
            </w:pPr>
            <w:r w:rsidRPr="00F44190">
              <w:rPr>
                <w:rFonts w:ascii="Calibri" w:eastAsia="Times New Roman" w:hAnsi="Calibri" w:cs="Calibri"/>
                <w:color w:val="000000"/>
                <w:lang w:eastAsia="en-GB"/>
              </w:rPr>
              <w:t>31.8.2024</w:t>
            </w:r>
          </w:p>
        </w:tc>
        <w:tc>
          <w:tcPr>
            <w:tcW w:w="1940" w:type="dxa"/>
            <w:tcBorders>
              <w:top w:val="nil"/>
              <w:left w:val="nil"/>
              <w:bottom w:val="single" w:sz="4" w:space="0" w:color="auto"/>
              <w:right w:val="single" w:sz="4" w:space="0" w:color="auto"/>
            </w:tcBorders>
            <w:shd w:val="clear" w:color="000000" w:fill="FFFFFF"/>
            <w:noWrap/>
            <w:vAlign w:val="bottom"/>
            <w:hideMark/>
          </w:tcPr>
          <w:p w14:paraId="7C20659C"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HMRC PAYE</w:t>
            </w:r>
          </w:p>
        </w:tc>
        <w:tc>
          <w:tcPr>
            <w:tcW w:w="980" w:type="dxa"/>
            <w:tcBorders>
              <w:top w:val="nil"/>
              <w:left w:val="nil"/>
              <w:bottom w:val="single" w:sz="4" w:space="0" w:color="auto"/>
              <w:right w:val="single" w:sz="4" w:space="0" w:color="auto"/>
            </w:tcBorders>
            <w:shd w:val="clear" w:color="000000" w:fill="FFFFFF"/>
            <w:noWrap/>
            <w:vAlign w:val="bottom"/>
            <w:hideMark/>
          </w:tcPr>
          <w:p w14:paraId="01E71E64"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89.40</w:t>
            </w:r>
          </w:p>
        </w:tc>
      </w:tr>
      <w:tr w:rsidR="00F44190" w:rsidRPr="00F44190" w14:paraId="5E1051ED" w14:textId="77777777" w:rsidTr="00F44190">
        <w:trPr>
          <w:trHeight w:val="300"/>
        </w:trPr>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14:paraId="1288C93D" w14:textId="77777777" w:rsidR="00F44190" w:rsidRPr="00F44190" w:rsidRDefault="00F44190" w:rsidP="00F44190">
            <w:pPr>
              <w:rPr>
                <w:rFonts w:ascii="Calibri" w:eastAsia="Times New Roman" w:hAnsi="Calibri" w:cs="Calibri"/>
                <w:color w:val="000000"/>
                <w:lang w:eastAsia="en-GB"/>
              </w:rPr>
            </w:pPr>
            <w:r w:rsidRPr="00F44190">
              <w:rPr>
                <w:rFonts w:ascii="Calibri" w:eastAsia="Times New Roman" w:hAnsi="Calibri" w:cs="Calibri"/>
                <w:color w:val="000000"/>
                <w:lang w:eastAsia="en-GB"/>
              </w:rPr>
              <w:t>31.8.2024</w:t>
            </w:r>
          </w:p>
        </w:tc>
        <w:tc>
          <w:tcPr>
            <w:tcW w:w="1940" w:type="dxa"/>
            <w:tcBorders>
              <w:top w:val="nil"/>
              <w:left w:val="nil"/>
              <w:bottom w:val="single" w:sz="4" w:space="0" w:color="auto"/>
              <w:right w:val="single" w:sz="4" w:space="0" w:color="auto"/>
            </w:tcBorders>
            <w:shd w:val="clear" w:color="000000" w:fill="FFFFFF"/>
            <w:noWrap/>
            <w:vAlign w:val="bottom"/>
            <w:hideMark/>
          </w:tcPr>
          <w:p w14:paraId="249CD1A0"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URM</w:t>
            </w:r>
          </w:p>
        </w:tc>
        <w:tc>
          <w:tcPr>
            <w:tcW w:w="980" w:type="dxa"/>
            <w:tcBorders>
              <w:top w:val="nil"/>
              <w:left w:val="nil"/>
              <w:bottom w:val="single" w:sz="4" w:space="0" w:color="auto"/>
              <w:right w:val="single" w:sz="4" w:space="0" w:color="auto"/>
            </w:tcBorders>
            <w:shd w:val="clear" w:color="000000" w:fill="FFFFFF"/>
            <w:noWrap/>
            <w:vAlign w:val="bottom"/>
            <w:hideMark/>
          </w:tcPr>
          <w:p w14:paraId="2F229DE6"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30.24</w:t>
            </w:r>
          </w:p>
        </w:tc>
      </w:tr>
      <w:tr w:rsidR="00F44190" w:rsidRPr="00F44190" w14:paraId="0A2DAD77" w14:textId="77777777" w:rsidTr="00F4419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323D4FA"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 xml:space="preserve">31.8.24  </w:t>
            </w:r>
          </w:p>
        </w:tc>
        <w:tc>
          <w:tcPr>
            <w:tcW w:w="1940" w:type="dxa"/>
            <w:tcBorders>
              <w:top w:val="nil"/>
              <w:left w:val="nil"/>
              <w:bottom w:val="single" w:sz="4" w:space="0" w:color="auto"/>
              <w:right w:val="single" w:sz="4" w:space="0" w:color="auto"/>
            </w:tcBorders>
            <w:shd w:val="clear" w:color="auto" w:fill="auto"/>
            <w:noWrap/>
            <w:vAlign w:val="bottom"/>
            <w:hideMark/>
          </w:tcPr>
          <w:p w14:paraId="00AE5989" w14:textId="77777777" w:rsidR="00F44190" w:rsidRPr="00F44190" w:rsidRDefault="00F44190" w:rsidP="00F44190">
            <w:pPr>
              <w:rPr>
                <w:rFonts w:ascii="Calibri" w:eastAsia="Times New Roman" w:hAnsi="Calibri" w:cs="Calibri"/>
                <w:lang w:eastAsia="en-GB"/>
              </w:rPr>
            </w:pPr>
            <w:r w:rsidRPr="00F44190">
              <w:rPr>
                <w:rFonts w:ascii="Calibri" w:eastAsia="Times New Roman" w:hAnsi="Calibri" w:cs="Calibri"/>
                <w:lang w:eastAsia="en-GB"/>
              </w:rPr>
              <w:t>Clerk expenses</w:t>
            </w:r>
          </w:p>
        </w:tc>
        <w:tc>
          <w:tcPr>
            <w:tcW w:w="980" w:type="dxa"/>
            <w:tcBorders>
              <w:top w:val="nil"/>
              <w:left w:val="nil"/>
              <w:bottom w:val="single" w:sz="4" w:space="0" w:color="auto"/>
              <w:right w:val="single" w:sz="4" w:space="0" w:color="auto"/>
            </w:tcBorders>
            <w:shd w:val="clear" w:color="auto" w:fill="auto"/>
            <w:noWrap/>
            <w:vAlign w:val="bottom"/>
            <w:hideMark/>
          </w:tcPr>
          <w:p w14:paraId="3BAD80A9" w14:textId="77777777" w:rsidR="00F44190" w:rsidRPr="00F44190" w:rsidRDefault="00F44190" w:rsidP="00F44190">
            <w:pPr>
              <w:jc w:val="right"/>
              <w:rPr>
                <w:rFonts w:ascii="Calibri" w:eastAsia="Times New Roman" w:hAnsi="Calibri" w:cs="Calibri"/>
                <w:lang w:eastAsia="en-GB"/>
              </w:rPr>
            </w:pPr>
            <w:r w:rsidRPr="00F44190">
              <w:rPr>
                <w:rFonts w:ascii="Calibri" w:eastAsia="Times New Roman" w:hAnsi="Calibri" w:cs="Calibri"/>
                <w:lang w:eastAsia="en-GB"/>
              </w:rPr>
              <w:t>33.20</w:t>
            </w:r>
          </w:p>
        </w:tc>
      </w:tr>
    </w:tbl>
    <w:p w14:paraId="151622BA" w14:textId="7DE83F96" w:rsidR="005576BA" w:rsidRPr="005576BA" w:rsidRDefault="005576BA" w:rsidP="005576BA">
      <w:pPr>
        <w:ind w:left="1224"/>
        <w:rPr>
          <w:rFonts w:asciiTheme="minorHAnsi" w:hAnsiTheme="minorHAnsi" w:cstheme="minorHAnsi"/>
        </w:rPr>
      </w:pPr>
    </w:p>
    <w:p w14:paraId="0CCB4774" w14:textId="02E3FAF1" w:rsidR="00714D09" w:rsidRDefault="00714D09" w:rsidP="009D0D85">
      <w:pPr>
        <w:pStyle w:val="ListParagraph"/>
        <w:numPr>
          <w:ilvl w:val="1"/>
          <w:numId w:val="13"/>
        </w:numPr>
        <w:rPr>
          <w:rFonts w:asciiTheme="minorHAnsi" w:hAnsiTheme="minorHAnsi" w:cstheme="minorHAnsi"/>
        </w:rPr>
      </w:pPr>
      <w:r>
        <w:rPr>
          <w:rFonts w:asciiTheme="minorHAnsi" w:hAnsiTheme="minorHAnsi" w:cstheme="minorHAnsi"/>
        </w:rPr>
        <w:t xml:space="preserve"> </w:t>
      </w:r>
      <w:r w:rsidR="00AA08FB">
        <w:rPr>
          <w:rFonts w:asciiTheme="minorHAnsi" w:hAnsiTheme="minorHAnsi" w:cstheme="minorHAnsi"/>
        </w:rPr>
        <w:t>To discuss move to online bank Unity Trust and to move from Barclays</w:t>
      </w:r>
    </w:p>
    <w:p w14:paraId="568FC784" w14:textId="36DC9292" w:rsidR="00E517DE" w:rsidRDefault="00E517DE" w:rsidP="009D0D85">
      <w:pPr>
        <w:pStyle w:val="ListParagraph"/>
        <w:numPr>
          <w:ilvl w:val="1"/>
          <w:numId w:val="13"/>
        </w:numPr>
        <w:rPr>
          <w:rFonts w:asciiTheme="minorHAnsi" w:hAnsiTheme="minorHAnsi" w:cstheme="minorHAnsi"/>
        </w:rPr>
      </w:pPr>
      <w:r>
        <w:rPr>
          <w:rFonts w:asciiTheme="minorHAnsi" w:hAnsiTheme="minorHAnsi" w:cstheme="minorHAnsi"/>
        </w:rPr>
        <w:t xml:space="preserve">To prepare for October </w:t>
      </w:r>
      <w:r w:rsidR="00260134">
        <w:rPr>
          <w:rFonts w:asciiTheme="minorHAnsi" w:hAnsiTheme="minorHAnsi" w:cstheme="minorHAnsi"/>
        </w:rPr>
        <w:t>Meeting Fuel Trust Charity</w:t>
      </w:r>
    </w:p>
    <w:p w14:paraId="71194E4F" w14:textId="3C985DFE" w:rsidR="002215FA" w:rsidRDefault="002215FA" w:rsidP="009D0D85">
      <w:pPr>
        <w:pStyle w:val="ListParagraph"/>
        <w:numPr>
          <w:ilvl w:val="1"/>
          <w:numId w:val="13"/>
        </w:numPr>
        <w:rPr>
          <w:rFonts w:asciiTheme="minorHAnsi" w:hAnsiTheme="minorHAnsi" w:cstheme="minorHAnsi"/>
        </w:rPr>
      </w:pPr>
      <w:r>
        <w:rPr>
          <w:rFonts w:asciiTheme="minorHAnsi" w:hAnsiTheme="minorHAnsi" w:cstheme="minorHAnsi"/>
        </w:rPr>
        <w:t>Agreement for purchase for Remembrance Day Wreath</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BE074E">
      <w:pPr>
        <w:pStyle w:val="Heading1"/>
        <w:rPr>
          <w:rFonts w:asciiTheme="minorHAnsi" w:hAnsiTheme="minorHAnsi" w:cstheme="minorHAnsi"/>
          <w:b w:val="0"/>
          <w:bCs/>
          <w:szCs w:val="22"/>
        </w:rPr>
      </w:pPr>
      <w:r w:rsidRPr="005A0A9D">
        <w:rPr>
          <w:rFonts w:asciiTheme="minorHAnsi" w:hAnsiTheme="minorHAnsi" w:cstheme="minorHAnsi"/>
          <w:b w:val="0"/>
          <w:bCs/>
          <w:szCs w:val="22"/>
        </w:rPr>
        <w:t>Planning</w:t>
      </w:r>
      <w:r w:rsidR="009C2C2F" w:rsidRPr="005A0A9D">
        <w:rPr>
          <w:rFonts w:asciiTheme="minorHAnsi" w:hAnsiTheme="minorHAnsi" w:cstheme="minorHAnsi"/>
          <w:b w:val="0"/>
          <w:bCs/>
          <w:szCs w:val="22"/>
        </w:rPr>
        <w:t xml:space="preserve"> – to consider planning matters</w:t>
      </w:r>
    </w:p>
    <w:p w14:paraId="533AAF1E" w14:textId="75093BB3" w:rsidR="00445725" w:rsidRDefault="00B76194" w:rsidP="00DE3D12">
      <w:pPr>
        <w:pStyle w:val="ListParagraph"/>
        <w:numPr>
          <w:ilvl w:val="1"/>
          <w:numId w:val="13"/>
        </w:numPr>
        <w:rPr>
          <w:rFonts w:asciiTheme="minorHAnsi" w:hAnsiTheme="minorHAnsi" w:cstheme="minorHAnsi"/>
        </w:rPr>
      </w:pPr>
      <w:r w:rsidRPr="00445725">
        <w:rPr>
          <w:rFonts w:asciiTheme="minorHAnsi" w:hAnsiTheme="minorHAnsi" w:cstheme="minorHAnsi"/>
        </w:rPr>
        <w:t>N</w:t>
      </w:r>
      <w:r w:rsidR="006A513C" w:rsidRPr="00445725">
        <w:rPr>
          <w:rFonts w:asciiTheme="minorHAnsi" w:hAnsiTheme="minorHAnsi" w:cstheme="minorHAnsi"/>
        </w:rPr>
        <w:t xml:space="preserve">ew applications: </w:t>
      </w:r>
      <w:r w:rsidR="00445725" w:rsidRPr="00445725">
        <w:rPr>
          <w:rFonts w:asciiTheme="minorHAnsi" w:hAnsiTheme="minorHAnsi" w:cstheme="minorHAnsi"/>
        </w:rPr>
        <w:t>BA/2024/0300/HOUSEH</w:t>
      </w:r>
      <w:r w:rsidR="00445725">
        <w:rPr>
          <w:rFonts w:asciiTheme="minorHAnsi" w:hAnsiTheme="minorHAnsi" w:cstheme="minorHAnsi"/>
        </w:rPr>
        <w:t xml:space="preserve"> </w:t>
      </w:r>
      <w:proofErr w:type="gramStart"/>
      <w:r w:rsidR="00445725" w:rsidRPr="00445725">
        <w:rPr>
          <w:rFonts w:asciiTheme="minorHAnsi" w:hAnsiTheme="minorHAnsi" w:cstheme="minorHAnsi"/>
        </w:rPr>
        <w:t>Proposal :</w:t>
      </w:r>
      <w:proofErr w:type="gramEnd"/>
      <w:r w:rsidR="00445725" w:rsidRPr="00445725">
        <w:rPr>
          <w:rFonts w:asciiTheme="minorHAnsi" w:hAnsiTheme="minorHAnsi" w:cstheme="minorHAnsi"/>
        </w:rPr>
        <w:t xml:space="preserve"> Replacement of like for like timber </w:t>
      </w:r>
      <w:r w:rsidR="00445725">
        <w:rPr>
          <w:rFonts w:asciiTheme="minorHAnsi" w:hAnsiTheme="minorHAnsi" w:cstheme="minorHAnsi"/>
        </w:rPr>
        <w:t xml:space="preserve"> </w:t>
      </w:r>
    </w:p>
    <w:p w14:paraId="19F8B6D7" w14:textId="17A07F1C" w:rsidR="00445725" w:rsidRDefault="00445725" w:rsidP="00445725">
      <w:pPr>
        <w:ind w:left="1224"/>
        <w:rPr>
          <w:rFonts w:asciiTheme="minorHAnsi" w:hAnsiTheme="minorHAnsi" w:cstheme="minorHAnsi"/>
        </w:rPr>
      </w:pPr>
      <w:r>
        <w:rPr>
          <w:rFonts w:asciiTheme="minorHAnsi" w:hAnsiTheme="minorHAnsi" w:cstheme="minorHAnsi"/>
        </w:rPr>
        <w:t xml:space="preserve">                   </w:t>
      </w:r>
      <w:r w:rsidRPr="00445725">
        <w:rPr>
          <w:rFonts w:asciiTheme="minorHAnsi" w:hAnsiTheme="minorHAnsi" w:cstheme="minorHAnsi"/>
        </w:rPr>
        <w:t>quay heading to perimeter of properties</w:t>
      </w:r>
      <w:r w:rsidR="008E303F">
        <w:rPr>
          <w:rFonts w:asciiTheme="minorHAnsi" w:hAnsiTheme="minorHAnsi" w:cstheme="minorHAnsi"/>
        </w:rPr>
        <w:t xml:space="preserve"> river frontage 38.5 metres: Step Short, 36 River</w:t>
      </w:r>
    </w:p>
    <w:p w14:paraId="40E1F963" w14:textId="79109C0C" w:rsidR="008E303F" w:rsidRPr="00445725" w:rsidRDefault="008E303F" w:rsidP="00445725">
      <w:pPr>
        <w:ind w:left="1224"/>
        <w:rPr>
          <w:rFonts w:asciiTheme="minorHAnsi" w:hAnsiTheme="minorHAnsi" w:cstheme="minorHAnsi"/>
        </w:rPr>
      </w:pPr>
      <w:r>
        <w:rPr>
          <w:rFonts w:asciiTheme="minorHAnsi" w:hAnsiTheme="minorHAnsi" w:cstheme="minorHAnsi"/>
        </w:rPr>
        <w:t xml:space="preserve">                   </w:t>
      </w:r>
      <w:r w:rsidR="007D20F2">
        <w:rPr>
          <w:rFonts w:asciiTheme="minorHAnsi" w:hAnsiTheme="minorHAnsi" w:cstheme="minorHAnsi"/>
        </w:rPr>
        <w:t>side, Repps with Bastwick</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39520EC7" w:rsidR="006A513C" w:rsidRPr="005A0A9D" w:rsidRDefault="00072F4B" w:rsidP="00D7485A">
      <w:pPr>
        <w:pStyle w:val="ListParagraph"/>
        <w:numPr>
          <w:ilvl w:val="1"/>
          <w:numId w:val="13"/>
        </w:numPr>
        <w:rPr>
          <w:rFonts w:asciiTheme="minorHAnsi" w:hAnsiTheme="minorHAnsi" w:cstheme="minorHAnsi"/>
        </w:rPr>
      </w:pPr>
      <w:r w:rsidRPr="005A0A9D">
        <w:rPr>
          <w:rFonts w:asciiTheme="minorHAnsi" w:hAnsiTheme="minorHAnsi" w:cstheme="minorHAnsi"/>
        </w:rPr>
        <w:t xml:space="preserve">Decisions: </w:t>
      </w:r>
      <w:r w:rsidR="00E517DE">
        <w:rPr>
          <w:rFonts w:asciiTheme="minorHAnsi" w:hAnsiTheme="minorHAnsi" w:cstheme="minorHAnsi"/>
        </w:rPr>
        <w:t>None</w:t>
      </w:r>
    </w:p>
    <w:p w14:paraId="1A0212BD" w14:textId="459E8E27" w:rsidR="0098728D" w:rsidRPr="005A0A9D" w:rsidRDefault="00941067" w:rsidP="00BE074E">
      <w:pPr>
        <w:pStyle w:val="Heading1"/>
        <w:rPr>
          <w:rFonts w:asciiTheme="minorHAnsi" w:hAnsiTheme="minorHAnsi" w:cstheme="minorHAnsi"/>
          <w:b w:val="0"/>
          <w:bCs/>
          <w:szCs w:val="22"/>
        </w:rPr>
      </w:pPr>
      <w:r w:rsidRPr="005A0A9D">
        <w:rPr>
          <w:rFonts w:asciiTheme="minorHAnsi" w:hAnsiTheme="minorHAnsi" w:cstheme="minorHAnsi"/>
          <w:b w:val="0"/>
          <w:bCs/>
          <w:szCs w:val="22"/>
        </w:rPr>
        <w:t>Matters for rep</w:t>
      </w:r>
      <w:r w:rsidR="0061484C" w:rsidRPr="005A0A9D">
        <w:rPr>
          <w:rFonts w:asciiTheme="minorHAnsi" w:hAnsiTheme="minorHAnsi" w:cstheme="minorHAnsi"/>
          <w:b w:val="0"/>
          <w:bCs/>
          <w:szCs w:val="22"/>
        </w:rPr>
        <w:t>ort</w:t>
      </w:r>
      <w:r w:rsidRPr="005A0A9D">
        <w:rPr>
          <w:rFonts w:asciiTheme="minorHAnsi" w:hAnsiTheme="minorHAnsi" w:cstheme="minorHAnsi"/>
          <w:b w:val="0"/>
          <w:bCs/>
          <w:szCs w:val="22"/>
        </w:rPr>
        <w:t xml:space="preserve">ing or </w:t>
      </w:r>
      <w:r w:rsidR="00145B00" w:rsidRPr="005A0A9D">
        <w:rPr>
          <w:rFonts w:asciiTheme="minorHAnsi" w:hAnsiTheme="minorHAnsi" w:cstheme="minorHAnsi"/>
          <w:b w:val="0"/>
          <w:bCs/>
          <w:szCs w:val="22"/>
        </w:rPr>
        <w:t>f</w:t>
      </w:r>
      <w:r w:rsidRPr="005A0A9D">
        <w:rPr>
          <w:rFonts w:asciiTheme="minorHAnsi" w:hAnsiTheme="minorHAnsi" w:cstheme="minorHAnsi"/>
          <w:b w:val="0"/>
          <w:bCs/>
          <w:szCs w:val="22"/>
        </w:rPr>
        <w:t>uture agendas</w:t>
      </w:r>
    </w:p>
    <w:p w14:paraId="223EB7D1" w14:textId="10FAC50D" w:rsidR="00195884" w:rsidRPr="00A4002B" w:rsidRDefault="3ECCD60A" w:rsidP="00BE074E">
      <w:pPr>
        <w:pStyle w:val="Heading1"/>
        <w:rPr>
          <w:rFonts w:asciiTheme="minorHAnsi" w:hAnsiTheme="minorHAnsi" w:cstheme="minorHAnsi"/>
          <w:b w:val="0"/>
          <w:bCs/>
          <w:szCs w:val="22"/>
        </w:rPr>
      </w:pPr>
      <w:r w:rsidRPr="00A4002B">
        <w:rPr>
          <w:rFonts w:asciiTheme="minorHAnsi" w:hAnsiTheme="minorHAnsi" w:cstheme="minorHAnsi"/>
          <w:b w:val="0"/>
          <w:bCs/>
          <w:szCs w:val="22"/>
        </w:rPr>
        <w:t xml:space="preserve">Date and time of the next meeting – the next meeting is scheduled to be held on Tuesday </w:t>
      </w:r>
      <w:r w:rsidR="00714D09">
        <w:rPr>
          <w:rFonts w:asciiTheme="minorHAnsi" w:hAnsiTheme="minorHAnsi" w:cstheme="minorHAnsi"/>
          <w:b w:val="0"/>
          <w:bCs/>
          <w:szCs w:val="22"/>
        </w:rPr>
        <w:t>1</w:t>
      </w:r>
      <w:r w:rsidR="00714D09" w:rsidRPr="00714D09">
        <w:rPr>
          <w:rFonts w:asciiTheme="minorHAnsi" w:hAnsiTheme="minorHAnsi" w:cstheme="minorHAnsi"/>
          <w:b w:val="0"/>
          <w:bCs/>
          <w:szCs w:val="22"/>
          <w:vertAlign w:val="superscript"/>
        </w:rPr>
        <w:t>st</w:t>
      </w:r>
      <w:r w:rsidR="00714D09">
        <w:rPr>
          <w:rFonts w:asciiTheme="minorHAnsi" w:hAnsiTheme="minorHAnsi" w:cstheme="minorHAnsi"/>
          <w:b w:val="0"/>
          <w:bCs/>
          <w:szCs w:val="22"/>
        </w:rPr>
        <w:t xml:space="preserve"> October</w:t>
      </w:r>
      <w:r w:rsidR="003A3769" w:rsidRPr="00A4002B">
        <w:rPr>
          <w:rFonts w:asciiTheme="minorHAnsi" w:hAnsiTheme="minorHAnsi" w:cstheme="minorHAnsi"/>
          <w:b w:val="0"/>
          <w:bCs/>
          <w:szCs w:val="22"/>
        </w:rPr>
        <w:t xml:space="preserve"> 2024 at 8pm at the Village Hall</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FA6E5" w14:textId="77777777" w:rsidR="00CF244A" w:rsidRDefault="00CF244A" w:rsidP="00084CCC">
      <w:r>
        <w:separator/>
      </w:r>
    </w:p>
  </w:endnote>
  <w:endnote w:type="continuationSeparator" w:id="0">
    <w:p w14:paraId="6DF7A07D" w14:textId="77777777" w:rsidR="00CF244A" w:rsidRDefault="00CF244A"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50E6A10C"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F65309">
      <w:t>reppspc@yahoo.com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9A82B" w14:textId="77777777" w:rsidR="00CF244A" w:rsidRDefault="00CF244A" w:rsidP="00084CCC">
      <w:r>
        <w:separator/>
      </w:r>
    </w:p>
  </w:footnote>
  <w:footnote w:type="continuationSeparator" w:id="0">
    <w:p w14:paraId="6785C28D" w14:textId="77777777" w:rsidR="00CF244A" w:rsidRDefault="00CF244A"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BE074E">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86438118"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rPr>
                      <w:object w:dxaOrig="3840" w:dyaOrig="4141" w14:anchorId="3F20DF2F">
                        <v:shape id="_x0000_i1038" type="#_x0000_t75" style="width:81pt;height:86.95pt" fillcolor="window">
                          <v:imagedata r:id="rId3" o:title=""/>
                        </v:shape>
                        <o:OLEObject Type="Embed" ProgID="Unknown" ShapeID="_x0000_i1038" DrawAspect="Content" ObjectID="_1786437616"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AF4A28"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DD56D7D2"/>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755B"/>
    <w:rsid w:val="00012511"/>
    <w:rsid w:val="00013208"/>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7087"/>
    <w:rsid w:val="00172957"/>
    <w:rsid w:val="00180EAB"/>
    <w:rsid w:val="00181C0C"/>
    <w:rsid w:val="0018478B"/>
    <w:rsid w:val="0018482B"/>
    <w:rsid w:val="0018701D"/>
    <w:rsid w:val="00190699"/>
    <w:rsid w:val="00191891"/>
    <w:rsid w:val="00192C60"/>
    <w:rsid w:val="00195884"/>
    <w:rsid w:val="00195CBB"/>
    <w:rsid w:val="00197858"/>
    <w:rsid w:val="001A1301"/>
    <w:rsid w:val="001A2DD4"/>
    <w:rsid w:val="001A2F1D"/>
    <w:rsid w:val="001A3135"/>
    <w:rsid w:val="001A79DD"/>
    <w:rsid w:val="001B2EEE"/>
    <w:rsid w:val="001B3E10"/>
    <w:rsid w:val="001B4C71"/>
    <w:rsid w:val="001B580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EF2"/>
    <w:rsid w:val="002215FA"/>
    <w:rsid w:val="0022309F"/>
    <w:rsid w:val="0022471A"/>
    <w:rsid w:val="00230C3C"/>
    <w:rsid w:val="00233F33"/>
    <w:rsid w:val="002358E3"/>
    <w:rsid w:val="00236730"/>
    <w:rsid w:val="00240983"/>
    <w:rsid w:val="00242CC3"/>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BB8"/>
    <w:rsid w:val="002E6C01"/>
    <w:rsid w:val="002F20DC"/>
    <w:rsid w:val="002F5136"/>
    <w:rsid w:val="002F5A61"/>
    <w:rsid w:val="0030137D"/>
    <w:rsid w:val="0030697A"/>
    <w:rsid w:val="00307233"/>
    <w:rsid w:val="0031349E"/>
    <w:rsid w:val="0031365B"/>
    <w:rsid w:val="003147B9"/>
    <w:rsid w:val="00314877"/>
    <w:rsid w:val="003164E9"/>
    <w:rsid w:val="003172D3"/>
    <w:rsid w:val="00330A41"/>
    <w:rsid w:val="003317BE"/>
    <w:rsid w:val="003373C6"/>
    <w:rsid w:val="003448A3"/>
    <w:rsid w:val="00351A7F"/>
    <w:rsid w:val="00371D4B"/>
    <w:rsid w:val="00372A16"/>
    <w:rsid w:val="00374FD7"/>
    <w:rsid w:val="003773C9"/>
    <w:rsid w:val="003821DF"/>
    <w:rsid w:val="00384062"/>
    <w:rsid w:val="00392580"/>
    <w:rsid w:val="003A00F1"/>
    <w:rsid w:val="003A3769"/>
    <w:rsid w:val="003B2457"/>
    <w:rsid w:val="003B33F1"/>
    <w:rsid w:val="003B4E6E"/>
    <w:rsid w:val="003B5719"/>
    <w:rsid w:val="003C0911"/>
    <w:rsid w:val="003C3498"/>
    <w:rsid w:val="003D0483"/>
    <w:rsid w:val="003D0820"/>
    <w:rsid w:val="003D1272"/>
    <w:rsid w:val="003D20E1"/>
    <w:rsid w:val="003D2A42"/>
    <w:rsid w:val="003D5A79"/>
    <w:rsid w:val="003D6BAB"/>
    <w:rsid w:val="003D791B"/>
    <w:rsid w:val="003E19E9"/>
    <w:rsid w:val="003E2573"/>
    <w:rsid w:val="003E5FE9"/>
    <w:rsid w:val="003F204D"/>
    <w:rsid w:val="003F5F9B"/>
    <w:rsid w:val="003F6B38"/>
    <w:rsid w:val="003F7246"/>
    <w:rsid w:val="0040496D"/>
    <w:rsid w:val="00413045"/>
    <w:rsid w:val="004141AE"/>
    <w:rsid w:val="00416E1D"/>
    <w:rsid w:val="00420019"/>
    <w:rsid w:val="00432DC9"/>
    <w:rsid w:val="00436160"/>
    <w:rsid w:val="004403F7"/>
    <w:rsid w:val="00441F42"/>
    <w:rsid w:val="00443DF2"/>
    <w:rsid w:val="00445725"/>
    <w:rsid w:val="00445A66"/>
    <w:rsid w:val="00447170"/>
    <w:rsid w:val="00451975"/>
    <w:rsid w:val="004546EA"/>
    <w:rsid w:val="004562A1"/>
    <w:rsid w:val="004564F5"/>
    <w:rsid w:val="00457D36"/>
    <w:rsid w:val="00461A81"/>
    <w:rsid w:val="00461CFD"/>
    <w:rsid w:val="00463BF6"/>
    <w:rsid w:val="00464C11"/>
    <w:rsid w:val="00475009"/>
    <w:rsid w:val="0048080F"/>
    <w:rsid w:val="0048147A"/>
    <w:rsid w:val="00482BF5"/>
    <w:rsid w:val="004873C0"/>
    <w:rsid w:val="00492A64"/>
    <w:rsid w:val="00496E28"/>
    <w:rsid w:val="004A3ECF"/>
    <w:rsid w:val="004A7968"/>
    <w:rsid w:val="004B17A9"/>
    <w:rsid w:val="004B2F2E"/>
    <w:rsid w:val="004B4C60"/>
    <w:rsid w:val="004B7C24"/>
    <w:rsid w:val="004D18BA"/>
    <w:rsid w:val="004D3B66"/>
    <w:rsid w:val="004E0474"/>
    <w:rsid w:val="004E129C"/>
    <w:rsid w:val="004E266E"/>
    <w:rsid w:val="004E418E"/>
    <w:rsid w:val="004E43D8"/>
    <w:rsid w:val="004E636E"/>
    <w:rsid w:val="004F1589"/>
    <w:rsid w:val="004F1B44"/>
    <w:rsid w:val="004F4441"/>
    <w:rsid w:val="005007F5"/>
    <w:rsid w:val="00507E36"/>
    <w:rsid w:val="00510DBA"/>
    <w:rsid w:val="0051241D"/>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F0324"/>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273D"/>
    <w:rsid w:val="00630BB5"/>
    <w:rsid w:val="00633CC3"/>
    <w:rsid w:val="0063415F"/>
    <w:rsid w:val="00636274"/>
    <w:rsid w:val="00637063"/>
    <w:rsid w:val="00637942"/>
    <w:rsid w:val="00647C93"/>
    <w:rsid w:val="006507B4"/>
    <w:rsid w:val="00651FB6"/>
    <w:rsid w:val="0065528E"/>
    <w:rsid w:val="00662755"/>
    <w:rsid w:val="00666F8D"/>
    <w:rsid w:val="00666FA6"/>
    <w:rsid w:val="00667992"/>
    <w:rsid w:val="00671540"/>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238E"/>
    <w:rsid w:val="006D4FFB"/>
    <w:rsid w:val="006E345E"/>
    <w:rsid w:val="006E55D8"/>
    <w:rsid w:val="006E6EF0"/>
    <w:rsid w:val="006F20FB"/>
    <w:rsid w:val="006F4214"/>
    <w:rsid w:val="006F7B51"/>
    <w:rsid w:val="00701941"/>
    <w:rsid w:val="00707FC4"/>
    <w:rsid w:val="00712644"/>
    <w:rsid w:val="00713CB8"/>
    <w:rsid w:val="00714D09"/>
    <w:rsid w:val="0072030B"/>
    <w:rsid w:val="00721275"/>
    <w:rsid w:val="00724B06"/>
    <w:rsid w:val="00730E03"/>
    <w:rsid w:val="00737F5E"/>
    <w:rsid w:val="007404B7"/>
    <w:rsid w:val="00756190"/>
    <w:rsid w:val="00757CC4"/>
    <w:rsid w:val="007635CA"/>
    <w:rsid w:val="007645D7"/>
    <w:rsid w:val="0076796B"/>
    <w:rsid w:val="00770489"/>
    <w:rsid w:val="007707DD"/>
    <w:rsid w:val="007731B9"/>
    <w:rsid w:val="007742FF"/>
    <w:rsid w:val="007770EE"/>
    <w:rsid w:val="00785465"/>
    <w:rsid w:val="007857D4"/>
    <w:rsid w:val="00790194"/>
    <w:rsid w:val="00790EA3"/>
    <w:rsid w:val="00794DE5"/>
    <w:rsid w:val="007966D9"/>
    <w:rsid w:val="00797D03"/>
    <w:rsid w:val="007A1C1F"/>
    <w:rsid w:val="007A3272"/>
    <w:rsid w:val="007A79BD"/>
    <w:rsid w:val="007B05C0"/>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E17"/>
    <w:rsid w:val="0080755E"/>
    <w:rsid w:val="00810B43"/>
    <w:rsid w:val="008173F0"/>
    <w:rsid w:val="00817C52"/>
    <w:rsid w:val="00820D2B"/>
    <w:rsid w:val="00823923"/>
    <w:rsid w:val="0083136D"/>
    <w:rsid w:val="00834D9A"/>
    <w:rsid w:val="00835A87"/>
    <w:rsid w:val="00836A2F"/>
    <w:rsid w:val="0083730A"/>
    <w:rsid w:val="00837C50"/>
    <w:rsid w:val="00841122"/>
    <w:rsid w:val="00842A94"/>
    <w:rsid w:val="0084416D"/>
    <w:rsid w:val="00857581"/>
    <w:rsid w:val="0086332A"/>
    <w:rsid w:val="00863D24"/>
    <w:rsid w:val="00864B84"/>
    <w:rsid w:val="00865403"/>
    <w:rsid w:val="00873505"/>
    <w:rsid w:val="00875E1D"/>
    <w:rsid w:val="00877A0F"/>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E08A9"/>
    <w:rsid w:val="008E303F"/>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791B"/>
    <w:rsid w:val="009B3191"/>
    <w:rsid w:val="009B3516"/>
    <w:rsid w:val="009B532C"/>
    <w:rsid w:val="009C2C2F"/>
    <w:rsid w:val="009C7328"/>
    <w:rsid w:val="009D0D85"/>
    <w:rsid w:val="009D514A"/>
    <w:rsid w:val="009D6715"/>
    <w:rsid w:val="009D6C81"/>
    <w:rsid w:val="009E4129"/>
    <w:rsid w:val="009E43B6"/>
    <w:rsid w:val="009E5EDF"/>
    <w:rsid w:val="009F435C"/>
    <w:rsid w:val="009F7983"/>
    <w:rsid w:val="009F7B3D"/>
    <w:rsid w:val="00A01724"/>
    <w:rsid w:val="00A01EC3"/>
    <w:rsid w:val="00A03AB4"/>
    <w:rsid w:val="00A03B6F"/>
    <w:rsid w:val="00A07C8B"/>
    <w:rsid w:val="00A10DD0"/>
    <w:rsid w:val="00A1255E"/>
    <w:rsid w:val="00A2327A"/>
    <w:rsid w:val="00A2513B"/>
    <w:rsid w:val="00A347D1"/>
    <w:rsid w:val="00A36523"/>
    <w:rsid w:val="00A378C5"/>
    <w:rsid w:val="00A37960"/>
    <w:rsid w:val="00A4002B"/>
    <w:rsid w:val="00A427FB"/>
    <w:rsid w:val="00A4514F"/>
    <w:rsid w:val="00A516DF"/>
    <w:rsid w:val="00A5276C"/>
    <w:rsid w:val="00A52895"/>
    <w:rsid w:val="00A534FF"/>
    <w:rsid w:val="00A5358A"/>
    <w:rsid w:val="00A56A03"/>
    <w:rsid w:val="00A63F8B"/>
    <w:rsid w:val="00A67180"/>
    <w:rsid w:val="00A70788"/>
    <w:rsid w:val="00A70E07"/>
    <w:rsid w:val="00A71CAB"/>
    <w:rsid w:val="00A75572"/>
    <w:rsid w:val="00A76FA2"/>
    <w:rsid w:val="00A77DAB"/>
    <w:rsid w:val="00A847F6"/>
    <w:rsid w:val="00A852AC"/>
    <w:rsid w:val="00A85460"/>
    <w:rsid w:val="00A858B8"/>
    <w:rsid w:val="00A86F0A"/>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4101D"/>
    <w:rsid w:val="00B42F90"/>
    <w:rsid w:val="00B45056"/>
    <w:rsid w:val="00B46608"/>
    <w:rsid w:val="00B46B6D"/>
    <w:rsid w:val="00B5044A"/>
    <w:rsid w:val="00B53291"/>
    <w:rsid w:val="00B53976"/>
    <w:rsid w:val="00B56977"/>
    <w:rsid w:val="00B56C2B"/>
    <w:rsid w:val="00B60447"/>
    <w:rsid w:val="00B616A8"/>
    <w:rsid w:val="00B61755"/>
    <w:rsid w:val="00B62A94"/>
    <w:rsid w:val="00B74323"/>
    <w:rsid w:val="00B75156"/>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4B97"/>
    <w:rsid w:val="00BD4FBB"/>
    <w:rsid w:val="00BD7ACA"/>
    <w:rsid w:val="00BE074E"/>
    <w:rsid w:val="00BE0F2C"/>
    <w:rsid w:val="00BE1296"/>
    <w:rsid w:val="00BE41F8"/>
    <w:rsid w:val="00BF010D"/>
    <w:rsid w:val="00BF0E4F"/>
    <w:rsid w:val="00C02FEE"/>
    <w:rsid w:val="00C03D1B"/>
    <w:rsid w:val="00C0462F"/>
    <w:rsid w:val="00C05E47"/>
    <w:rsid w:val="00C12A52"/>
    <w:rsid w:val="00C13D31"/>
    <w:rsid w:val="00C17B41"/>
    <w:rsid w:val="00C20F92"/>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726E"/>
    <w:rsid w:val="00C822BB"/>
    <w:rsid w:val="00C83DB0"/>
    <w:rsid w:val="00C861AA"/>
    <w:rsid w:val="00C875C1"/>
    <w:rsid w:val="00C9017F"/>
    <w:rsid w:val="00C90962"/>
    <w:rsid w:val="00C91C2A"/>
    <w:rsid w:val="00C93E29"/>
    <w:rsid w:val="00CA0268"/>
    <w:rsid w:val="00CA0B90"/>
    <w:rsid w:val="00CA6776"/>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4C5"/>
    <w:rsid w:val="00D50D92"/>
    <w:rsid w:val="00D56A8A"/>
    <w:rsid w:val="00D7485A"/>
    <w:rsid w:val="00D74AEA"/>
    <w:rsid w:val="00D76BE9"/>
    <w:rsid w:val="00D81B0D"/>
    <w:rsid w:val="00D81F08"/>
    <w:rsid w:val="00D84BAC"/>
    <w:rsid w:val="00D90828"/>
    <w:rsid w:val="00D94141"/>
    <w:rsid w:val="00D95343"/>
    <w:rsid w:val="00D9539A"/>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F1E10"/>
    <w:rsid w:val="00DF4E9B"/>
    <w:rsid w:val="00DF5DA1"/>
    <w:rsid w:val="00DF6B5A"/>
    <w:rsid w:val="00DF709A"/>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48F5"/>
    <w:rsid w:val="00EF63FF"/>
    <w:rsid w:val="00F02210"/>
    <w:rsid w:val="00F03D64"/>
    <w:rsid w:val="00F06453"/>
    <w:rsid w:val="00F10D9B"/>
    <w:rsid w:val="00F1398D"/>
    <w:rsid w:val="00F16DCE"/>
    <w:rsid w:val="00F17382"/>
    <w:rsid w:val="00F17E1C"/>
    <w:rsid w:val="00F17F90"/>
    <w:rsid w:val="00F206CC"/>
    <w:rsid w:val="00F21FC7"/>
    <w:rsid w:val="00F223C3"/>
    <w:rsid w:val="00F223CD"/>
    <w:rsid w:val="00F22498"/>
    <w:rsid w:val="00F309E4"/>
    <w:rsid w:val="00F3110B"/>
    <w:rsid w:val="00F332BE"/>
    <w:rsid w:val="00F42159"/>
    <w:rsid w:val="00F44190"/>
    <w:rsid w:val="00F50E6A"/>
    <w:rsid w:val="00F51174"/>
    <w:rsid w:val="00F621D9"/>
    <w:rsid w:val="00F64232"/>
    <w:rsid w:val="00F65309"/>
    <w:rsid w:val="00F66303"/>
    <w:rsid w:val="00F66CF8"/>
    <w:rsid w:val="00F7081A"/>
    <w:rsid w:val="00F722F6"/>
    <w:rsid w:val="00F724DF"/>
    <w:rsid w:val="00F761A2"/>
    <w:rsid w:val="00F77DD6"/>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BE074E"/>
    <w:pPr>
      <w:keepNext/>
      <w:keepLines/>
      <w:numPr>
        <w:numId w:val="13"/>
      </w:numPr>
      <w:spacing w:before="12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BE074E"/>
    <w:rPr>
      <w:rFonts w:ascii="Arial" w:eastAsiaTheme="majorEastAsia" w:hAnsi="Arial" w:cstheme="majorBidi"/>
      <w:b/>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43</cp:revision>
  <cp:lastPrinted>2024-06-27T07:52:00Z</cp:lastPrinted>
  <dcterms:created xsi:type="dcterms:W3CDTF">2024-08-15T10:31:00Z</dcterms:created>
  <dcterms:modified xsi:type="dcterms:W3CDTF">2024-08-29T11:02:00Z</dcterms:modified>
</cp:coreProperties>
</file>